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844" w:rsidRPr="003E7D99" w:rsidRDefault="00843844" w:rsidP="00614A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9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366C0" w:rsidRDefault="00843844" w:rsidP="00614A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366C0">
        <w:rPr>
          <w:rFonts w:ascii="Times New Roman" w:hAnsi="Times New Roman" w:cs="Times New Roman"/>
          <w:sz w:val="28"/>
          <w:szCs w:val="28"/>
        </w:rPr>
        <w:t>Рабочая программа по предмету «</w:t>
      </w:r>
      <w:proofErr w:type="gramStart"/>
      <w:r w:rsidRPr="005366C0">
        <w:rPr>
          <w:rFonts w:ascii="Times New Roman" w:hAnsi="Times New Roman" w:cs="Times New Roman"/>
          <w:sz w:val="28"/>
          <w:szCs w:val="28"/>
        </w:rPr>
        <w:t>Математика»  разработана</w:t>
      </w:r>
      <w:proofErr w:type="gramEnd"/>
      <w:r w:rsidRPr="005366C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образования Российской Федерации и АООП ОУ</w:t>
      </w:r>
      <w:r w:rsidR="00590EB0" w:rsidRPr="005366C0">
        <w:rPr>
          <w:rFonts w:ascii="Times New Roman" w:eastAsia="Calibri" w:hAnsi="Times New Roman" w:cs="Times New Roman"/>
          <w:sz w:val="28"/>
          <w:szCs w:val="24"/>
        </w:rPr>
        <w:t xml:space="preserve"> и </w:t>
      </w:r>
      <w:r w:rsidR="00590EB0" w:rsidRPr="005366C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составлена с учётом особенностей познавательной деятельности </w:t>
      </w:r>
      <w:r w:rsidR="00590EB0" w:rsidRPr="005366C0">
        <w:rPr>
          <w:rStyle w:val="c0c7"/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обучающихся </w:t>
      </w:r>
      <w:r w:rsidR="00590EB0" w:rsidRPr="005366C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 </w:t>
      </w:r>
      <w:r w:rsidR="00590EB0" w:rsidRPr="005366C0">
        <w:rPr>
          <w:rStyle w:val="c0c7"/>
          <w:rFonts w:ascii="Times New Roman" w:hAnsi="Times New Roman" w:cs="Times New Roman"/>
          <w:bCs/>
          <w:color w:val="000000" w:themeColor="text1"/>
          <w:sz w:val="28"/>
          <w:szCs w:val="24"/>
        </w:rPr>
        <w:t>умственной отсталостью</w:t>
      </w:r>
      <w:r w:rsidR="00590EB0" w:rsidRPr="005366C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характеристики детей, обучающихся в данном классе. </w:t>
      </w:r>
    </w:p>
    <w:p w:rsidR="00590EB0" w:rsidRPr="005366C0" w:rsidRDefault="00590EB0" w:rsidP="00614A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366C0">
        <w:rPr>
          <w:rFonts w:ascii="Times New Roman" w:hAnsi="Times New Roman" w:cs="Times New Roman"/>
          <w:sz w:val="28"/>
          <w:szCs w:val="24"/>
        </w:rPr>
        <w:t xml:space="preserve">Особенностью курса математики, изучаемого обучающимися с легкой умственной отсталостью, является направленность на формирование у них социальных (жизненных) компетенций, умению применять полученные математические знания в повседневной жизни и в профессионально-трудовой деятельности. </w:t>
      </w:r>
    </w:p>
    <w:p w:rsidR="00590EB0" w:rsidRPr="005366C0" w:rsidRDefault="00590EB0" w:rsidP="00614ADF">
      <w:pPr>
        <w:pStyle w:val="a8"/>
        <w:spacing w:line="360" w:lineRule="auto"/>
        <w:ind w:firstLine="709"/>
        <w:jc w:val="both"/>
        <w:rPr>
          <w:sz w:val="28"/>
          <w:szCs w:val="24"/>
        </w:rPr>
      </w:pPr>
      <w:r w:rsidRPr="005366C0">
        <w:rPr>
          <w:sz w:val="28"/>
          <w:szCs w:val="24"/>
        </w:rPr>
        <w:t>Практическая направленность курса математики, реализуемого в целях достижения планируемых результатов освоения АООП (вариант 1), проявляется в особом содержании математического материала, предназначенного для изучения обучающимися с умственной отсталостью, в выборе специальных методов, приёмов и средств обучения.</w:t>
      </w:r>
    </w:p>
    <w:p w:rsidR="00590EB0" w:rsidRPr="005366C0" w:rsidRDefault="00590EB0" w:rsidP="00614ADF">
      <w:pPr>
        <w:pStyle w:val="a8"/>
        <w:spacing w:line="360" w:lineRule="auto"/>
        <w:ind w:firstLine="709"/>
        <w:jc w:val="both"/>
        <w:rPr>
          <w:sz w:val="28"/>
          <w:szCs w:val="24"/>
        </w:rPr>
      </w:pPr>
      <w:r w:rsidRPr="005366C0">
        <w:rPr>
          <w:rFonts w:eastAsiaTheme="minorHAnsi"/>
          <w:b/>
          <w:bCs/>
          <w:sz w:val="28"/>
          <w:szCs w:val="24"/>
          <w:lang w:eastAsia="en-US"/>
        </w:rPr>
        <w:t xml:space="preserve">Цель </w:t>
      </w:r>
      <w:r w:rsidRPr="005366C0">
        <w:rPr>
          <w:rFonts w:eastAsiaTheme="minorHAnsi"/>
          <w:sz w:val="28"/>
          <w:szCs w:val="24"/>
          <w:lang w:eastAsia="en-US"/>
        </w:rPr>
        <w:t>обучения математике:</w:t>
      </w:r>
    </w:p>
    <w:p w:rsidR="00590EB0" w:rsidRPr="005366C0" w:rsidRDefault="00590EB0" w:rsidP="00614ADF">
      <w:pPr>
        <w:pStyle w:val="a8"/>
        <w:spacing w:line="360" w:lineRule="auto"/>
        <w:jc w:val="both"/>
        <w:rPr>
          <w:rFonts w:eastAsiaTheme="minorHAnsi"/>
          <w:sz w:val="28"/>
          <w:szCs w:val="24"/>
          <w:lang w:eastAsia="en-US"/>
        </w:rPr>
      </w:pPr>
      <w:r w:rsidRPr="005366C0">
        <w:rPr>
          <w:rFonts w:eastAsiaTheme="minorHAnsi"/>
          <w:sz w:val="28"/>
          <w:szCs w:val="24"/>
          <w:lang w:eastAsia="en-US"/>
        </w:rPr>
        <w:t>подго</w:t>
      </w:r>
      <w:r w:rsidR="00DA7760">
        <w:rPr>
          <w:rFonts w:eastAsiaTheme="minorHAnsi"/>
          <w:sz w:val="28"/>
          <w:szCs w:val="24"/>
          <w:lang w:eastAsia="en-US"/>
        </w:rPr>
        <w:t xml:space="preserve">товка </w:t>
      </w:r>
      <w:r w:rsidR="00614ADF">
        <w:rPr>
          <w:rFonts w:eastAsiaTheme="minorHAnsi"/>
          <w:sz w:val="28"/>
          <w:szCs w:val="24"/>
          <w:lang w:eastAsia="en-US"/>
        </w:rPr>
        <w:t xml:space="preserve">обучающихся </w:t>
      </w:r>
      <w:r w:rsidR="00614ADF" w:rsidRPr="005366C0">
        <w:rPr>
          <w:rFonts w:eastAsiaTheme="minorHAnsi"/>
          <w:sz w:val="28"/>
          <w:szCs w:val="24"/>
          <w:lang w:eastAsia="en-US"/>
        </w:rPr>
        <w:t>к</w:t>
      </w:r>
      <w:r w:rsidRPr="005366C0">
        <w:rPr>
          <w:rFonts w:eastAsiaTheme="minorHAnsi"/>
          <w:sz w:val="28"/>
          <w:szCs w:val="24"/>
          <w:lang w:eastAsia="en-US"/>
        </w:rPr>
        <w:t xml:space="preserve"> жизни в современном обществе и овладению доступными профессионально-трудовыми навыками. </w:t>
      </w:r>
    </w:p>
    <w:p w:rsidR="00590EB0" w:rsidRPr="005366C0" w:rsidRDefault="00590EB0" w:rsidP="00614ADF">
      <w:pPr>
        <w:pStyle w:val="a8"/>
        <w:spacing w:line="360" w:lineRule="auto"/>
        <w:ind w:firstLine="709"/>
        <w:jc w:val="both"/>
        <w:rPr>
          <w:rFonts w:eastAsiaTheme="minorHAnsi"/>
          <w:sz w:val="28"/>
          <w:szCs w:val="24"/>
          <w:lang w:eastAsia="en-US"/>
        </w:rPr>
      </w:pPr>
      <w:r w:rsidRPr="005366C0">
        <w:rPr>
          <w:rFonts w:eastAsiaTheme="minorHAnsi"/>
          <w:sz w:val="28"/>
          <w:szCs w:val="24"/>
          <w:lang w:eastAsia="en-US"/>
        </w:rPr>
        <w:t xml:space="preserve">Исходя из данной цели определены следующие </w:t>
      </w:r>
      <w:r w:rsidRPr="005366C0">
        <w:rPr>
          <w:rFonts w:eastAsiaTheme="minorHAnsi"/>
          <w:b/>
          <w:bCs/>
          <w:sz w:val="28"/>
          <w:szCs w:val="24"/>
          <w:lang w:eastAsia="en-US"/>
        </w:rPr>
        <w:t>задачи</w:t>
      </w:r>
      <w:r w:rsidRPr="005366C0">
        <w:rPr>
          <w:rFonts w:eastAsiaTheme="minorHAnsi"/>
          <w:sz w:val="28"/>
          <w:szCs w:val="24"/>
          <w:lang w:eastAsia="en-US"/>
        </w:rPr>
        <w:t xml:space="preserve">: </w:t>
      </w:r>
    </w:p>
    <w:p w:rsidR="00590EB0" w:rsidRPr="005366C0" w:rsidRDefault="00590EB0" w:rsidP="00614ADF">
      <w:pPr>
        <w:pStyle w:val="a8"/>
        <w:spacing w:line="360" w:lineRule="auto"/>
        <w:jc w:val="both"/>
        <w:rPr>
          <w:rFonts w:eastAsiaTheme="minorHAnsi"/>
          <w:sz w:val="28"/>
          <w:szCs w:val="24"/>
          <w:lang w:eastAsia="en-US"/>
        </w:rPr>
      </w:pPr>
      <w:r w:rsidRPr="005366C0">
        <w:rPr>
          <w:rFonts w:eastAsiaTheme="minorHAnsi"/>
          <w:sz w:val="28"/>
          <w:szCs w:val="24"/>
          <w:lang w:eastAsia="en-US"/>
        </w:rPr>
        <w:t xml:space="preserve">– 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 </w:t>
      </w:r>
    </w:p>
    <w:p w:rsidR="00590EB0" w:rsidRPr="005366C0" w:rsidRDefault="00590EB0" w:rsidP="00614ADF">
      <w:pPr>
        <w:pStyle w:val="a8"/>
        <w:spacing w:line="360" w:lineRule="auto"/>
        <w:jc w:val="both"/>
        <w:rPr>
          <w:rFonts w:eastAsiaTheme="minorHAnsi"/>
          <w:sz w:val="28"/>
          <w:szCs w:val="24"/>
          <w:lang w:eastAsia="en-US"/>
        </w:rPr>
      </w:pPr>
      <w:r w:rsidRPr="005366C0">
        <w:rPr>
          <w:rFonts w:eastAsiaTheme="minorHAnsi"/>
          <w:sz w:val="28"/>
          <w:szCs w:val="24"/>
          <w:lang w:eastAsia="en-US"/>
        </w:rPr>
        <w:t xml:space="preserve">– 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 </w:t>
      </w:r>
    </w:p>
    <w:p w:rsidR="00590EB0" w:rsidRPr="005366C0" w:rsidRDefault="00590EB0" w:rsidP="00614ADF">
      <w:pPr>
        <w:pStyle w:val="a8"/>
        <w:spacing w:line="360" w:lineRule="auto"/>
        <w:jc w:val="both"/>
        <w:rPr>
          <w:sz w:val="28"/>
          <w:szCs w:val="24"/>
        </w:rPr>
      </w:pPr>
      <w:r w:rsidRPr="005366C0">
        <w:rPr>
          <w:rFonts w:eastAsiaTheme="minorHAnsi"/>
          <w:sz w:val="28"/>
          <w:szCs w:val="24"/>
          <w:lang w:eastAsia="en-US"/>
        </w:rPr>
        <w:lastRenderedPageBreak/>
        <w:t>– 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843844" w:rsidRPr="005366C0" w:rsidRDefault="00590EB0" w:rsidP="00614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C0">
        <w:rPr>
          <w:rFonts w:ascii="Times New Roman" w:hAnsi="Times New Roman" w:cs="Times New Roman"/>
          <w:sz w:val="28"/>
          <w:szCs w:val="24"/>
        </w:rPr>
        <w:t>В программе обозначены базовые математические представления, которые должны усвоить учащиеся, и два уровня умений применять полученные знания на практике. Разграничиваются умения, которыми учащиеся могут овладеть и самостоятельно применять в учебной и практической деятельности (достаточный уровень), и умения, которые в силу объективных причин не могут быть полностью сформированы, но очень важны с точки зрения их практической значимости (минимальный уровень).</w:t>
      </w:r>
    </w:p>
    <w:p w:rsidR="00843844" w:rsidRPr="005366C0" w:rsidRDefault="00843844" w:rsidP="00614ADF">
      <w:pPr>
        <w:widowControl w:val="0"/>
        <w:shd w:val="clear" w:color="auto" w:fill="FFFFFF"/>
        <w:tabs>
          <w:tab w:val="left" w:pos="317"/>
        </w:tabs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5366C0">
        <w:rPr>
          <w:rFonts w:ascii="Times New Roman" w:hAnsi="Times New Roman" w:cs="Times New Roman"/>
          <w:sz w:val="28"/>
          <w:szCs w:val="28"/>
        </w:rPr>
        <w:t>При работе с обучающимися с интеллектуальными нарушениями применяются особые коррекционно-</w:t>
      </w:r>
      <w:proofErr w:type="gramStart"/>
      <w:r w:rsidRPr="005366C0">
        <w:rPr>
          <w:rFonts w:ascii="Times New Roman" w:hAnsi="Times New Roman" w:cs="Times New Roman"/>
          <w:sz w:val="28"/>
          <w:szCs w:val="28"/>
        </w:rPr>
        <w:t>развивающие  педагогические</w:t>
      </w:r>
      <w:proofErr w:type="gramEnd"/>
      <w:r w:rsidRPr="005366C0">
        <w:rPr>
          <w:rFonts w:ascii="Times New Roman" w:hAnsi="Times New Roman" w:cs="Times New Roman"/>
          <w:sz w:val="28"/>
          <w:szCs w:val="28"/>
        </w:rPr>
        <w:t xml:space="preserve"> технологии, позволяющие добиться положительной динамики в обучении и воспитании. Грамотное сочетание традиционных и инновационных технологий обеспечивает развитие у обучающихся познавательной активности, творческих способностей, школьной мотивации в учебно - воспитательном процессе.</w:t>
      </w:r>
    </w:p>
    <w:p w:rsidR="00843844" w:rsidRPr="005366C0" w:rsidRDefault="00843844" w:rsidP="00614ADF">
      <w:pPr>
        <w:widowControl w:val="0"/>
        <w:shd w:val="clear" w:color="auto" w:fill="FFFFFF"/>
        <w:tabs>
          <w:tab w:val="left" w:pos="317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6C0">
        <w:rPr>
          <w:rFonts w:ascii="Times New Roman" w:hAnsi="Times New Roman" w:cs="Times New Roman"/>
          <w:sz w:val="28"/>
          <w:szCs w:val="28"/>
        </w:rPr>
        <w:t xml:space="preserve">  Обучение построено на принципах: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</w:t>
      </w:r>
    </w:p>
    <w:p w:rsidR="00DA7760" w:rsidRPr="005366C0" w:rsidRDefault="00843844" w:rsidP="003E7D99">
      <w:pPr>
        <w:widowControl w:val="0"/>
        <w:shd w:val="clear" w:color="auto" w:fill="FFFFFF"/>
        <w:tabs>
          <w:tab w:val="left" w:pos="317"/>
        </w:tabs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5366C0">
        <w:rPr>
          <w:rFonts w:ascii="Times New Roman" w:hAnsi="Times New Roman" w:cs="Times New Roman"/>
          <w:sz w:val="28"/>
          <w:szCs w:val="28"/>
        </w:rPr>
        <w:t>последовательности в обучении, принцип наглядности в обучении, принцип индивидуальности и дифференцированного подхода в обучении. В преподавании предмета целесообразно использовать такие формы и методы обучения как словесный, наглядный, практический. Программа предусматривает различные формы и способы проверки и контроля знаний: тесты, ответы на вопросы и т.д. Основными формами обучения является урок, беседа, широко используются наглядные средства обучения, демонстрация учебных фильмов, презентаций</w:t>
      </w:r>
    </w:p>
    <w:p w:rsidR="00843844" w:rsidRPr="005366C0" w:rsidRDefault="005366C0" w:rsidP="00C963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места </w:t>
      </w:r>
      <w:r w:rsidR="00843844" w:rsidRPr="005366C0">
        <w:rPr>
          <w:rFonts w:ascii="Times New Roman" w:hAnsi="Times New Roman" w:cs="Times New Roman"/>
          <w:b/>
          <w:sz w:val="28"/>
          <w:szCs w:val="28"/>
        </w:rPr>
        <w:t>учебного предмета в учебном плане.</w:t>
      </w:r>
    </w:p>
    <w:p w:rsidR="00843844" w:rsidRPr="005366C0" w:rsidRDefault="00843844" w:rsidP="00C9638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6C0">
        <w:rPr>
          <w:rFonts w:ascii="Times New Roman" w:hAnsi="Times New Roman" w:cs="Times New Roman"/>
          <w:sz w:val="28"/>
          <w:szCs w:val="28"/>
        </w:rPr>
        <w:t>Сроки реализации данной программы – 1 год</w:t>
      </w:r>
    </w:p>
    <w:p w:rsidR="00843844" w:rsidRPr="005366C0" w:rsidRDefault="00843844" w:rsidP="00C9638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6C0">
        <w:rPr>
          <w:rFonts w:ascii="Times New Roman" w:hAnsi="Times New Roman" w:cs="Times New Roman"/>
          <w:sz w:val="28"/>
          <w:szCs w:val="28"/>
        </w:rPr>
        <w:t>Количество учебных недель – 34 недели в год</w:t>
      </w:r>
    </w:p>
    <w:p w:rsidR="00843844" w:rsidRDefault="00843844" w:rsidP="00C9638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6C0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A02E01" w:rsidRPr="005366C0">
        <w:rPr>
          <w:rFonts w:ascii="Times New Roman" w:hAnsi="Times New Roman" w:cs="Times New Roman"/>
          <w:sz w:val="28"/>
          <w:szCs w:val="28"/>
        </w:rPr>
        <w:t>н</w:t>
      </w:r>
      <w:r w:rsidR="005366C0" w:rsidRPr="005366C0">
        <w:rPr>
          <w:rFonts w:ascii="Times New Roman" w:hAnsi="Times New Roman" w:cs="Times New Roman"/>
          <w:sz w:val="28"/>
          <w:szCs w:val="28"/>
        </w:rPr>
        <w:t>а изучение предмета в неделю - 5 часов. В год – 170</w:t>
      </w:r>
      <w:r w:rsidRPr="005366C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42309" w:rsidRDefault="00D42309" w:rsidP="00C9638D">
      <w:pPr>
        <w:pStyle w:val="a5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309" w:rsidRPr="00D42309" w:rsidRDefault="00D42309" w:rsidP="00C9638D">
      <w:pPr>
        <w:pStyle w:val="a5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2309">
        <w:rPr>
          <w:rFonts w:ascii="Times New Roman" w:hAnsi="Times New Roman" w:cs="Times New Roman"/>
          <w:b/>
          <w:sz w:val="32"/>
          <w:szCs w:val="32"/>
        </w:rPr>
        <w:t>Содержание учебного предмета.</w:t>
      </w:r>
    </w:p>
    <w:tbl>
      <w:tblPr>
        <w:tblStyle w:val="a6"/>
        <w:tblW w:w="15026" w:type="dxa"/>
        <w:tblInd w:w="-459" w:type="dxa"/>
        <w:tblLook w:val="04A0" w:firstRow="1" w:lastRow="0" w:firstColumn="1" w:lastColumn="0" w:noHBand="0" w:noVBand="1"/>
      </w:tblPr>
      <w:tblGrid>
        <w:gridCol w:w="15026"/>
      </w:tblGrid>
      <w:tr w:rsidR="00D42309" w:rsidRPr="005366C0" w:rsidTr="005A27DA">
        <w:trPr>
          <w:trHeight w:val="240"/>
        </w:trPr>
        <w:tc>
          <w:tcPr>
            <w:tcW w:w="15026" w:type="dxa"/>
          </w:tcPr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b/>
                <w:sz w:val="28"/>
                <w:szCs w:val="28"/>
                <w:lang w:eastAsia="en-US"/>
              </w:rPr>
              <w:t>Нумерация</w:t>
            </w:r>
          </w:p>
        </w:tc>
      </w:tr>
      <w:tr w:rsidR="00D42309" w:rsidRPr="005366C0" w:rsidTr="005A27DA">
        <w:trPr>
          <w:trHeight w:val="3345"/>
        </w:trPr>
        <w:tc>
          <w:tcPr>
            <w:tcW w:w="15026" w:type="dxa"/>
          </w:tcPr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i/>
                <w:sz w:val="28"/>
                <w:szCs w:val="28"/>
                <w:u w:val="single"/>
                <w:lang w:eastAsia="en-US"/>
              </w:rPr>
            </w:pPr>
            <w:r w:rsidRPr="00AC1498">
              <w:rPr>
                <w:rFonts w:eastAsiaTheme="minorHAnsi"/>
                <w:i/>
                <w:sz w:val="28"/>
                <w:szCs w:val="28"/>
                <w:u w:val="single"/>
                <w:lang w:eastAsia="en-US"/>
              </w:rPr>
              <w:t xml:space="preserve">Нумерация чисел в пределах 20 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Присчитывание, отсчитывание по 2, 3, 4, 5, 6 в пределах 20. Упорядочение чисел в пределах 20. 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i/>
                <w:sz w:val="28"/>
                <w:szCs w:val="28"/>
                <w:u w:val="single"/>
                <w:lang w:eastAsia="en-US"/>
              </w:rPr>
            </w:pPr>
            <w:r w:rsidRPr="00AC1498">
              <w:rPr>
                <w:rFonts w:eastAsiaTheme="minorHAnsi"/>
                <w:i/>
                <w:sz w:val="28"/>
                <w:szCs w:val="28"/>
                <w:u w:val="single"/>
                <w:lang w:eastAsia="en-US"/>
              </w:rPr>
              <w:t xml:space="preserve">Нумерация чисел в пределах 100 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Образование круглых десятков в пределах 100, их запись и название. Ряд круглых десятков. Присчитывание, отсчитывание по 10 в пределах 100. Сравнение и упорядочение круглых десятков. 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Получение двузначных чисел в пределах 100 из десятков и единиц. Чтение и запись чисел в пределах 100. Разложение двузначных чисел на десятки и единицы. 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Числовой ряд в пределах 100. Присчитывание, отсчитывание по 1 в пределах 100. Получение следующего и предыдущего числа. Счет предметов и отвлеченный счет в пределах 100. Счёт в заданных пределах. 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Разряды: единицы, десятки, сотни. Место разрядов в записи числа. Разрядная таблица. Представление чисел в виде суммы разрядных слагаемых. 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Сравнение чисел в пределах 100 (по месту в числовом ряду; по количеству разрядов; по количеству десятков и единиц). </w:t>
            </w:r>
          </w:p>
        </w:tc>
      </w:tr>
      <w:tr w:rsidR="00D42309" w:rsidRPr="005366C0" w:rsidTr="005A27DA">
        <w:trPr>
          <w:trHeight w:val="285"/>
        </w:trPr>
        <w:tc>
          <w:tcPr>
            <w:tcW w:w="15026" w:type="dxa"/>
          </w:tcPr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b/>
                <w:sz w:val="28"/>
                <w:szCs w:val="28"/>
                <w:lang w:eastAsia="en-US"/>
              </w:rPr>
              <w:t>Единицы измерения и их соотношения</w:t>
            </w:r>
          </w:p>
        </w:tc>
      </w:tr>
      <w:tr w:rsidR="00D42309" w:rsidRPr="005366C0" w:rsidTr="005A27DA">
        <w:trPr>
          <w:trHeight w:val="2745"/>
        </w:trPr>
        <w:tc>
          <w:tcPr>
            <w:tcW w:w="15026" w:type="dxa"/>
          </w:tcPr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i/>
                <w:sz w:val="28"/>
                <w:szCs w:val="28"/>
                <w:u w:val="single"/>
                <w:lang w:eastAsia="en-US"/>
              </w:rPr>
            </w:pPr>
            <w:r w:rsidRPr="00AC1498">
              <w:rPr>
                <w:rFonts w:eastAsiaTheme="minorHAnsi"/>
                <w:i/>
                <w:sz w:val="28"/>
                <w:szCs w:val="28"/>
                <w:u w:val="single"/>
                <w:lang w:eastAsia="en-US"/>
              </w:rPr>
              <w:lastRenderedPageBreak/>
              <w:t>Меры стоимости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Соотношение: 1 р. = 100 к. Монета: 50 к. Замена монет мелкого достоинства (10 к., 50 к.) монетой более крупного достоинства (50 к., 1 р.). Размен монет крупного достоинства (50 к., 1 р.) монетами более мелкого достоинства. 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i/>
                <w:sz w:val="28"/>
                <w:szCs w:val="28"/>
                <w:u w:val="single"/>
                <w:lang w:eastAsia="en-US"/>
              </w:rPr>
            </w:pPr>
            <w:r w:rsidRPr="00AC1498">
              <w:rPr>
                <w:rFonts w:eastAsiaTheme="minorHAnsi"/>
                <w:i/>
                <w:sz w:val="28"/>
                <w:szCs w:val="28"/>
                <w:u w:val="single"/>
                <w:lang w:eastAsia="en-US"/>
              </w:rPr>
              <w:t>Меры длины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Единица измерения (мера) длины – метр (1 м). Соотношения: 1 м = 10 </w:t>
            </w:r>
            <w:proofErr w:type="spellStart"/>
            <w:r w:rsidRPr="00AC1498">
              <w:rPr>
                <w:rFonts w:eastAsiaTheme="minorHAnsi"/>
                <w:sz w:val="28"/>
                <w:szCs w:val="28"/>
                <w:lang w:eastAsia="en-US"/>
              </w:rPr>
              <w:t>дм</w:t>
            </w:r>
            <w:proofErr w:type="spellEnd"/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, 1 м = 100 см. Сравнение длины предметов с моделью 1 м: больше (длиннее), чем 1 м; меньше (короче), чем 1 м; равно 1 м (такой же длины). Измерение длины предметов с помощью модели метра, метровой линейки. 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i/>
                <w:sz w:val="28"/>
                <w:szCs w:val="28"/>
                <w:u w:val="single"/>
                <w:lang w:eastAsia="en-US"/>
              </w:rPr>
            </w:pPr>
            <w:r w:rsidRPr="00AC1498">
              <w:rPr>
                <w:rFonts w:eastAsiaTheme="minorHAnsi"/>
                <w:i/>
                <w:sz w:val="28"/>
                <w:szCs w:val="28"/>
                <w:u w:val="single"/>
                <w:lang w:eastAsia="en-US"/>
              </w:rPr>
              <w:t>Меры времени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Единицы измерения (меры) времени – минута (1 мин), месяц (1 мес.), год (1 год). Соотношения: 1 ч = 60 мин; 1 </w:t>
            </w:r>
            <w:proofErr w:type="spellStart"/>
            <w:r w:rsidRPr="00AC1498">
              <w:rPr>
                <w:rFonts w:eastAsiaTheme="minorHAnsi"/>
                <w:sz w:val="28"/>
                <w:szCs w:val="28"/>
                <w:lang w:eastAsia="en-US"/>
              </w:rPr>
              <w:t>сут</w:t>
            </w:r>
            <w:proofErr w:type="spellEnd"/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. = 24 ч; 1 мес. = 30 </w:t>
            </w:r>
            <w:proofErr w:type="spellStart"/>
            <w:r w:rsidRPr="00AC1498">
              <w:rPr>
                <w:rFonts w:eastAsiaTheme="minorHAnsi"/>
                <w:sz w:val="28"/>
                <w:szCs w:val="28"/>
                <w:lang w:eastAsia="en-US"/>
              </w:rPr>
              <w:t>сут</w:t>
            </w:r>
            <w:proofErr w:type="spellEnd"/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. (28 </w:t>
            </w:r>
            <w:proofErr w:type="spellStart"/>
            <w:r w:rsidRPr="00AC1498">
              <w:rPr>
                <w:rFonts w:eastAsiaTheme="minorHAnsi"/>
                <w:sz w:val="28"/>
                <w:szCs w:val="28"/>
                <w:lang w:eastAsia="en-US"/>
              </w:rPr>
              <w:t>сут</w:t>
            </w:r>
            <w:proofErr w:type="spellEnd"/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., 29 </w:t>
            </w:r>
            <w:proofErr w:type="spellStart"/>
            <w:r w:rsidRPr="00AC1498">
              <w:rPr>
                <w:rFonts w:eastAsiaTheme="minorHAnsi"/>
                <w:sz w:val="28"/>
                <w:szCs w:val="28"/>
                <w:lang w:eastAsia="en-US"/>
              </w:rPr>
              <w:t>сут</w:t>
            </w:r>
            <w:proofErr w:type="spellEnd"/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., 31 </w:t>
            </w:r>
            <w:proofErr w:type="spellStart"/>
            <w:r w:rsidRPr="00AC1498">
              <w:rPr>
                <w:rFonts w:eastAsiaTheme="minorHAnsi"/>
                <w:sz w:val="28"/>
                <w:szCs w:val="28"/>
                <w:lang w:eastAsia="en-US"/>
              </w:rPr>
              <w:t>сут</w:t>
            </w:r>
            <w:proofErr w:type="spellEnd"/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.); 1 год = 12 мес. Название месяцев. Последовательность месяцев в году. Календарь. Определение времени по часам с точностью до 5 мин (прошло 3 ч 45 мин, без 15 мин 4 ч). 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i/>
                <w:sz w:val="28"/>
                <w:szCs w:val="28"/>
                <w:u w:val="single"/>
                <w:lang w:eastAsia="en-US"/>
              </w:rPr>
              <w:t>Сравнение</w:t>
            </w:r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 чисел, полученных при измерении величин одной мерой: стоимости, длины, массы, емкости, времени (в пределах 100). 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i/>
                <w:sz w:val="28"/>
                <w:szCs w:val="28"/>
                <w:u w:val="single"/>
                <w:lang w:eastAsia="en-US"/>
              </w:rPr>
              <w:t>Чтение и запись</w:t>
            </w:r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 чисел, полученных при измерении величин двумя мерами: стоимости (15 р. 50 к.), длины (2 м 15 см), времени (3 ч 20 мин). 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i/>
                <w:sz w:val="28"/>
                <w:szCs w:val="28"/>
                <w:u w:val="single"/>
                <w:lang w:eastAsia="en-US"/>
              </w:rPr>
              <w:t>Дифференциация</w:t>
            </w:r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 чисел, полученных при счёте предметов и при </w:t>
            </w:r>
            <w:r w:rsidRPr="00AC1498">
              <w:rPr>
                <w:sz w:val="28"/>
                <w:szCs w:val="28"/>
              </w:rPr>
              <w:t>измерении величин.</w:t>
            </w:r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42309" w:rsidRPr="005366C0" w:rsidTr="005A27DA">
        <w:trPr>
          <w:trHeight w:val="255"/>
        </w:trPr>
        <w:tc>
          <w:tcPr>
            <w:tcW w:w="15026" w:type="dxa"/>
          </w:tcPr>
          <w:p w:rsidR="00D42309" w:rsidRPr="00AC1498" w:rsidRDefault="00D42309" w:rsidP="00C9638D">
            <w:pPr>
              <w:pStyle w:val="a8"/>
              <w:jc w:val="both"/>
              <w:rPr>
                <w:sz w:val="28"/>
                <w:szCs w:val="28"/>
              </w:rPr>
            </w:pPr>
            <w:r w:rsidRPr="00AC1498">
              <w:rPr>
                <w:rFonts w:eastAsiaTheme="minorHAnsi"/>
                <w:b/>
                <w:sz w:val="28"/>
                <w:szCs w:val="28"/>
                <w:lang w:eastAsia="en-US"/>
              </w:rPr>
              <w:t>Арифметические действия</w:t>
            </w:r>
          </w:p>
        </w:tc>
      </w:tr>
      <w:tr w:rsidR="00D42309" w:rsidRPr="005366C0" w:rsidTr="005A27DA">
        <w:trPr>
          <w:trHeight w:val="255"/>
        </w:trPr>
        <w:tc>
          <w:tcPr>
            <w:tcW w:w="15026" w:type="dxa"/>
          </w:tcPr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Сложение однозначных чисел с переходом через десяток путём разложения второго слагаемого на два числа. 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Вычитание однозначных чисел из двузначных путём разложения вычитаемого на два числа. Таблица сложения на основе состава двузначных чисел (11–18) из двух однозначных чисел с переходом через десяток, её использование при выполнении вычитания однозначного числа из двузначного. 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t>Деление на две равные части (поровну) на основе выполнения практических действий.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t>Сложение и вычитание чисел в пределах 100 без перехода через разряд на основе приёмов</w:t>
            </w:r>
          </w:p>
        </w:tc>
      </w:tr>
      <w:tr w:rsidR="00D42309" w:rsidRPr="005366C0" w:rsidTr="005A27DA">
        <w:trPr>
          <w:trHeight w:val="4425"/>
        </w:trPr>
        <w:tc>
          <w:tcPr>
            <w:tcW w:w="15026" w:type="dxa"/>
          </w:tcPr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устных вычислений (с записью примера в строчку). 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Нуль как компонент сложения (3 + 0 = 3, 0 + 3 = 3) и  вычитания (3 – 0 = 3). 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Арифметическое действие: умножение. Знак умножения («×»), его значение (умножить). Умножение как сложение одинаковых чисел (слагаемых). Составление числового выражения (2 × 3) на основе соотнесения с предметно-практической деятельностью (ситуацией) и взаимосвязи сложения и умножения («по 2 взять 3 раза»), его чтение. Замена умножения сложением одинаковых чисел (слагаемых), моделирование данной ситуации на предметных совокупностях. Название компонентов и результата умножения. Таблица умножения числа 2. Табличные случаи умножения чисел 3, 4, 5, 6 в пределах 20. Переместительное свойство умножения (практическое использование). </w:t>
            </w:r>
          </w:p>
          <w:p w:rsidR="00D42309" w:rsidRPr="00AC1498" w:rsidRDefault="00D42309" w:rsidP="00C9638D">
            <w:pPr>
              <w:pStyle w:val="a8"/>
              <w:jc w:val="both"/>
              <w:rPr>
                <w:sz w:val="28"/>
                <w:szCs w:val="28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t>Арифметическое действие: деление. Знак деления («:»</w:t>
            </w:r>
            <w:r w:rsidRPr="00AC1498">
              <w:rPr>
                <w:sz w:val="28"/>
                <w:szCs w:val="28"/>
              </w:rPr>
              <w:t>), его значение (разделить). Деление на равные части. Составление числового выражения (</w:t>
            </w:r>
            <w:proofErr w:type="gramStart"/>
            <w:r w:rsidRPr="00AC1498">
              <w:rPr>
                <w:sz w:val="28"/>
                <w:szCs w:val="28"/>
              </w:rPr>
              <w:t>6 :</w:t>
            </w:r>
            <w:proofErr w:type="gramEnd"/>
            <w:r w:rsidRPr="00AC1498">
              <w:rPr>
                <w:sz w:val="28"/>
                <w:szCs w:val="28"/>
              </w:rPr>
              <w:t xml:space="preserve"> 2) на основе соотнесения с предметно-практической деятельностью (ситуацией) по делению предметных совокупностей на равные части (поровну), его чтение. Деление на 2, 3, 4, 5, 6 равных частей. Название компонентов и результата деления. Таблица деления на 2. Табличные случаи деления на 3, 4, 5, 6 в пределах 20. Взаимосвязь умножения и деления. Деление по содержанию. 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t>Скобки. Порядок действий в числовых выражениях со скобками. Порядок действий в числовых выражениях без скобок, содержащих умножение и деление. Нахождение значения числового выражения в два арифметических действия (сложение, вычитание, умножение, деление).</w:t>
            </w:r>
          </w:p>
        </w:tc>
      </w:tr>
      <w:tr w:rsidR="00D42309" w:rsidRPr="005366C0" w:rsidTr="005A27DA">
        <w:trPr>
          <w:trHeight w:val="225"/>
        </w:trPr>
        <w:tc>
          <w:tcPr>
            <w:tcW w:w="15026" w:type="dxa"/>
          </w:tcPr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b/>
                <w:sz w:val="28"/>
                <w:szCs w:val="28"/>
                <w:lang w:eastAsia="en-US"/>
              </w:rPr>
              <w:t>Арифметические задачи</w:t>
            </w:r>
          </w:p>
        </w:tc>
      </w:tr>
      <w:tr w:rsidR="00D42309" w:rsidRPr="005366C0" w:rsidTr="005A27DA">
        <w:trPr>
          <w:trHeight w:val="1155"/>
        </w:trPr>
        <w:tc>
          <w:tcPr>
            <w:tcW w:w="15026" w:type="dxa"/>
          </w:tcPr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Простые арифметические задачи на увеличение, уменьшение числа на несколько единиц (с отношением «больше на …», «меньше на …»). 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Составление задач на увеличение, уменьшение числа на несколько единиц по предложенному сюжету, готовому решению, краткой записи. 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t>Составные арифметические задачи в два действия.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Простые арифметические задачи, раскрывающие смысл арифметических действий умножения и деления: на нахождение произведения, частного (деление на равные части и по содержанию). 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Простые арифметические задачи на нахождение стоимости на основе зависимости между ценой, количеством, стоимостью. 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Составление задач на нахождение произведения, частного (деление на равные части и по содержанию), стоимости по предложенному сюжету, готовому решению, краткой записи. 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Составные арифметические задачи в два действия (сложение, вычитание, умножение, деление).</w:t>
            </w:r>
          </w:p>
        </w:tc>
      </w:tr>
      <w:tr w:rsidR="00D42309" w:rsidRPr="005366C0" w:rsidTr="005A27DA">
        <w:trPr>
          <w:trHeight w:val="240"/>
        </w:trPr>
        <w:tc>
          <w:tcPr>
            <w:tcW w:w="15026" w:type="dxa"/>
          </w:tcPr>
          <w:p w:rsidR="00D42309" w:rsidRPr="00AC1498" w:rsidRDefault="00D42309" w:rsidP="00C9638D">
            <w:pPr>
              <w:pStyle w:val="a8"/>
              <w:jc w:val="both"/>
              <w:rPr>
                <w:sz w:val="28"/>
                <w:szCs w:val="28"/>
              </w:rPr>
            </w:pPr>
            <w:r w:rsidRPr="00AC1498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Геометрический материал</w:t>
            </w:r>
          </w:p>
        </w:tc>
      </w:tr>
      <w:tr w:rsidR="00D42309" w:rsidRPr="005366C0" w:rsidTr="005A27DA">
        <w:trPr>
          <w:trHeight w:val="2790"/>
        </w:trPr>
        <w:tc>
          <w:tcPr>
            <w:tcW w:w="15026" w:type="dxa"/>
          </w:tcPr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Измерение длины отрезка в дециметрах и сантиметрах, с записью результатов измерений в виде числа с двумя мерами (1 </w:t>
            </w:r>
            <w:proofErr w:type="spellStart"/>
            <w:r w:rsidRPr="00AC1498">
              <w:rPr>
                <w:rFonts w:eastAsiaTheme="minorHAnsi"/>
                <w:sz w:val="28"/>
                <w:szCs w:val="28"/>
                <w:lang w:eastAsia="en-US"/>
              </w:rPr>
              <w:t>дм</w:t>
            </w:r>
            <w:proofErr w:type="spellEnd"/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 2 см). 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Угол. Элементы угла: вершина, стороны. Виды углов: прямой, тупой, острый. Построение прямого угла с помощью чертёжного угольника. 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Четырёхугольники: прямоугольник, квадрат. Элементы прямоугольника, квадрата: углы, вершины, стороны. Свойства углов, сторон. 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t>Элементы треугольника: углы, вершины, стороны.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Построение отрезка, длина которого больше, меньше длины данного отрезка. 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Пересечение линий. Точка пересечения. Пересекающиеся и непересекающиеся линии: распознавание, моделирование взаимного положения двух прямых, кривых линий, построение. 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t xml:space="preserve">Многоугольник. Элементы многоугольника: углы, вершины, стороны. </w:t>
            </w:r>
          </w:p>
          <w:p w:rsidR="00D42309" w:rsidRPr="00AC1498" w:rsidRDefault="00D42309" w:rsidP="00C9638D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1498">
              <w:rPr>
                <w:rFonts w:eastAsiaTheme="minorHAnsi"/>
                <w:sz w:val="28"/>
                <w:szCs w:val="28"/>
                <w:lang w:eastAsia="en-US"/>
              </w:rPr>
              <w:t>Окружность: распознавание, называние. Циркуль. Построение окружности с помощью циркуля. Центр, радиус окружности и круга. Построение окружности с данным радиусом. Построение окружностей с радиусами, равными по длине, разными по длине.</w:t>
            </w:r>
          </w:p>
        </w:tc>
      </w:tr>
    </w:tbl>
    <w:p w:rsidR="00D42309" w:rsidRPr="005366C0" w:rsidRDefault="00D42309" w:rsidP="00C9638D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44" w:rsidRPr="00614ADF" w:rsidRDefault="00D42309" w:rsidP="00C9638D">
      <w:pPr>
        <w:pStyle w:val="Default"/>
        <w:ind w:firstLine="708"/>
        <w:jc w:val="both"/>
        <w:rPr>
          <w:b/>
          <w:sz w:val="28"/>
          <w:szCs w:val="28"/>
        </w:rPr>
      </w:pPr>
      <w:proofErr w:type="gramStart"/>
      <w:r w:rsidRPr="00614ADF">
        <w:rPr>
          <w:b/>
          <w:sz w:val="28"/>
          <w:szCs w:val="28"/>
        </w:rPr>
        <w:t xml:space="preserve">Планируемые </w:t>
      </w:r>
      <w:r w:rsidR="00843844" w:rsidRPr="00614ADF">
        <w:rPr>
          <w:b/>
          <w:sz w:val="28"/>
          <w:szCs w:val="28"/>
        </w:rPr>
        <w:t xml:space="preserve"> результаты</w:t>
      </w:r>
      <w:proofErr w:type="gramEnd"/>
      <w:r w:rsidR="00843844" w:rsidRPr="00614ADF">
        <w:rPr>
          <w:b/>
          <w:sz w:val="28"/>
          <w:szCs w:val="28"/>
        </w:rPr>
        <w:t xml:space="preserve"> освоения  учебного предмета.</w:t>
      </w:r>
    </w:p>
    <w:p w:rsidR="00DC646C" w:rsidRPr="005366C0" w:rsidRDefault="00843844" w:rsidP="00614ADF">
      <w:pPr>
        <w:pStyle w:val="a8"/>
        <w:spacing w:line="360" w:lineRule="auto"/>
        <w:jc w:val="both"/>
        <w:rPr>
          <w:rFonts w:eastAsiaTheme="minorHAnsi"/>
          <w:b/>
          <w:sz w:val="28"/>
          <w:szCs w:val="24"/>
          <w:lang w:eastAsia="en-US"/>
        </w:rPr>
      </w:pPr>
      <w:r w:rsidRPr="005366C0">
        <w:rPr>
          <w:sz w:val="28"/>
          <w:szCs w:val="28"/>
        </w:rPr>
        <w:t>Личностные результаты освоения АООП должны отражать:</w:t>
      </w:r>
      <w:r w:rsidR="00DC646C" w:rsidRPr="005366C0">
        <w:rPr>
          <w:b/>
          <w:sz w:val="28"/>
          <w:szCs w:val="24"/>
        </w:rPr>
        <w:t xml:space="preserve"> </w:t>
      </w:r>
    </w:p>
    <w:p w:rsidR="00DC646C" w:rsidRPr="005366C0" w:rsidRDefault="00DC646C" w:rsidP="00614ADF">
      <w:pPr>
        <w:pStyle w:val="a8"/>
        <w:numPr>
          <w:ilvl w:val="0"/>
          <w:numId w:val="2"/>
        </w:numPr>
        <w:spacing w:line="360" w:lineRule="auto"/>
        <w:jc w:val="both"/>
        <w:rPr>
          <w:rFonts w:eastAsiaTheme="minorHAnsi"/>
          <w:sz w:val="28"/>
          <w:szCs w:val="24"/>
          <w:lang w:eastAsia="en-US"/>
        </w:rPr>
      </w:pPr>
      <w:r w:rsidRPr="005366C0">
        <w:rPr>
          <w:rFonts w:eastAsiaTheme="minorHAnsi"/>
          <w:sz w:val="28"/>
          <w:szCs w:val="24"/>
          <w:lang w:eastAsia="en-US"/>
        </w:rPr>
        <w:t xml:space="preserve">осваивает социальную роль обучающегося, проявляет элементарные мотивы учебной деятельности на уроке математики; </w:t>
      </w:r>
    </w:p>
    <w:p w:rsidR="00DC646C" w:rsidRPr="005366C0" w:rsidRDefault="00DC646C" w:rsidP="00614ADF">
      <w:pPr>
        <w:pStyle w:val="a8"/>
        <w:numPr>
          <w:ilvl w:val="0"/>
          <w:numId w:val="2"/>
        </w:numPr>
        <w:spacing w:line="360" w:lineRule="auto"/>
        <w:jc w:val="both"/>
        <w:rPr>
          <w:rFonts w:eastAsiaTheme="minorHAnsi"/>
          <w:sz w:val="28"/>
          <w:szCs w:val="24"/>
          <w:lang w:eastAsia="en-US"/>
        </w:rPr>
      </w:pPr>
      <w:r w:rsidRPr="005366C0">
        <w:rPr>
          <w:rFonts w:eastAsiaTheme="minorHAnsi"/>
          <w:sz w:val="28"/>
          <w:szCs w:val="24"/>
          <w:lang w:eastAsia="en-US"/>
        </w:rPr>
        <w:t xml:space="preserve">участвует в диалоге с учителем и сверстниками на уроке математики, с использованием в собственной речи математической терминологии; </w:t>
      </w:r>
    </w:p>
    <w:p w:rsidR="00DC646C" w:rsidRPr="005366C0" w:rsidRDefault="00DC646C" w:rsidP="00614ADF">
      <w:pPr>
        <w:pStyle w:val="a8"/>
        <w:numPr>
          <w:ilvl w:val="0"/>
          <w:numId w:val="2"/>
        </w:numPr>
        <w:spacing w:line="360" w:lineRule="auto"/>
        <w:jc w:val="both"/>
        <w:rPr>
          <w:rFonts w:eastAsiaTheme="minorHAnsi"/>
          <w:sz w:val="28"/>
          <w:szCs w:val="24"/>
          <w:lang w:eastAsia="en-US"/>
        </w:rPr>
      </w:pPr>
      <w:r w:rsidRPr="005366C0">
        <w:rPr>
          <w:rFonts w:eastAsiaTheme="minorHAnsi"/>
          <w:sz w:val="28"/>
          <w:szCs w:val="24"/>
          <w:lang w:eastAsia="en-US"/>
        </w:rPr>
        <w:lastRenderedPageBreak/>
        <w:t xml:space="preserve">имеет элементарные навыки организации собственной деятельности по выполнению знакомой математической операции (учебного задания), новой математической операции (учебного задания) – на основе пошаговой инструкции; </w:t>
      </w:r>
    </w:p>
    <w:p w:rsidR="00DC646C" w:rsidRPr="005366C0" w:rsidRDefault="00DC646C" w:rsidP="00614ADF">
      <w:pPr>
        <w:pStyle w:val="a8"/>
        <w:numPr>
          <w:ilvl w:val="0"/>
          <w:numId w:val="2"/>
        </w:numPr>
        <w:spacing w:line="360" w:lineRule="auto"/>
        <w:jc w:val="both"/>
        <w:rPr>
          <w:rFonts w:eastAsiaTheme="minorHAnsi"/>
          <w:sz w:val="28"/>
          <w:szCs w:val="24"/>
          <w:lang w:eastAsia="en-US"/>
        </w:rPr>
      </w:pPr>
      <w:r w:rsidRPr="005366C0">
        <w:rPr>
          <w:rFonts w:eastAsiaTheme="minorHAnsi"/>
          <w:sz w:val="28"/>
          <w:szCs w:val="24"/>
          <w:lang w:eastAsia="en-US"/>
        </w:rPr>
        <w:t xml:space="preserve">имеет навыки работы с учебником математики (под руководством </w:t>
      </w:r>
      <w:r w:rsidR="003E7D99">
        <w:rPr>
          <w:rFonts w:eastAsiaTheme="minorHAnsi"/>
          <w:sz w:val="28"/>
          <w:szCs w:val="24"/>
          <w:lang w:eastAsia="en-US"/>
        </w:rPr>
        <w:t>педагогического работника</w:t>
      </w:r>
      <w:r w:rsidRPr="005366C0">
        <w:rPr>
          <w:rFonts w:eastAsiaTheme="minorHAnsi"/>
          <w:sz w:val="28"/>
          <w:szCs w:val="24"/>
          <w:lang w:eastAsia="en-US"/>
        </w:rPr>
        <w:t xml:space="preserve">); </w:t>
      </w:r>
    </w:p>
    <w:p w:rsidR="00DC646C" w:rsidRPr="005366C0" w:rsidRDefault="00DC646C" w:rsidP="00614ADF">
      <w:pPr>
        <w:pStyle w:val="a8"/>
        <w:numPr>
          <w:ilvl w:val="0"/>
          <w:numId w:val="2"/>
        </w:numPr>
        <w:spacing w:line="360" w:lineRule="auto"/>
        <w:jc w:val="both"/>
        <w:rPr>
          <w:rFonts w:eastAsiaTheme="minorHAnsi"/>
          <w:sz w:val="28"/>
          <w:szCs w:val="24"/>
          <w:lang w:eastAsia="en-US"/>
        </w:rPr>
      </w:pPr>
      <w:r w:rsidRPr="005366C0">
        <w:rPr>
          <w:rFonts w:eastAsiaTheme="minorHAnsi"/>
          <w:sz w:val="28"/>
          <w:szCs w:val="24"/>
          <w:lang w:eastAsia="en-US"/>
        </w:rPr>
        <w:t xml:space="preserve">понимает математические знаки, символы, условные обозначения, содержащиеся в учебнике математики и иных дидактических материалах; умеет использовать их при организации практической деятельности; </w:t>
      </w:r>
    </w:p>
    <w:p w:rsidR="00DC646C" w:rsidRPr="005366C0" w:rsidRDefault="00DC646C" w:rsidP="00614ADF">
      <w:pPr>
        <w:pStyle w:val="a8"/>
        <w:numPr>
          <w:ilvl w:val="0"/>
          <w:numId w:val="2"/>
        </w:numPr>
        <w:spacing w:line="360" w:lineRule="auto"/>
        <w:jc w:val="both"/>
        <w:rPr>
          <w:rFonts w:eastAsiaTheme="minorHAnsi"/>
          <w:sz w:val="28"/>
          <w:szCs w:val="24"/>
          <w:lang w:eastAsia="en-US"/>
        </w:rPr>
      </w:pPr>
      <w:r w:rsidRPr="005366C0">
        <w:rPr>
          <w:rFonts w:eastAsiaTheme="minorHAnsi"/>
          <w:sz w:val="28"/>
          <w:szCs w:val="24"/>
          <w:lang w:eastAsia="en-US"/>
        </w:rPr>
        <w:t xml:space="preserve">умеет корригировать собственную деятельность в соответствии с высказанным замечанием, оказанной помощью, элементарной самооценкой результатов выполнения учебного задания; </w:t>
      </w:r>
    </w:p>
    <w:p w:rsidR="00DC646C" w:rsidRPr="005366C0" w:rsidRDefault="00DC646C" w:rsidP="00614ADF">
      <w:pPr>
        <w:pStyle w:val="a8"/>
        <w:numPr>
          <w:ilvl w:val="0"/>
          <w:numId w:val="2"/>
        </w:numPr>
        <w:spacing w:line="360" w:lineRule="auto"/>
        <w:jc w:val="both"/>
        <w:rPr>
          <w:rFonts w:eastAsiaTheme="minorHAnsi"/>
          <w:sz w:val="28"/>
          <w:szCs w:val="24"/>
          <w:lang w:eastAsia="en-US"/>
        </w:rPr>
      </w:pPr>
      <w:r w:rsidRPr="005366C0">
        <w:rPr>
          <w:rFonts w:eastAsiaTheme="minorHAnsi"/>
          <w:sz w:val="28"/>
          <w:szCs w:val="24"/>
          <w:lang w:eastAsia="en-US"/>
        </w:rPr>
        <w:t xml:space="preserve">имеет первичное элементарное понимание (на практическом уровне) связи математических знаний с некоторыми жизненными ситуациями, применяет математические знания для решения отдельных жизненных задач (расчет общей стоимости покупки, определение времени по часам, умеет пользоваться календарем); </w:t>
      </w:r>
    </w:p>
    <w:p w:rsidR="00DC646C" w:rsidRPr="005366C0" w:rsidRDefault="00DC646C" w:rsidP="00614ADF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4"/>
        </w:rPr>
      </w:pPr>
      <w:r w:rsidRPr="005366C0">
        <w:rPr>
          <w:rFonts w:eastAsiaTheme="minorHAnsi"/>
          <w:sz w:val="28"/>
          <w:szCs w:val="24"/>
          <w:lang w:eastAsia="en-US"/>
        </w:rPr>
        <w:t>имеет отдельные начальные представления о семейных ценностях, бережном отношении к природе, своему здоровью, безопасном поведении в помещении и на улице.</w:t>
      </w:r>
    </w:p>
    <w:p w:rsidR="00843844" w:rsidRPr="005366C0" w:rsidRDefault="00843844" w:rsidP="00614AD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DC646C" w:rsidRPr="005366C0" w:rsidRDefault="00DC646C" w:rsidP="00C9638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D9352E" w:rsidRPr="005366C0" w:rsidRDefault="00843844" w:rsidP="00C9638D">
      <w:pPr>
        <w:pStyle w:val="a8"/>
        <w:spacing w:line="276" w:lineRule="auto"/>
        <w:jc w:val="both"/>
        <w:rPr>
          <w:b/>
          <w:sz w:val="28"/>
          <w:szCs w:val="24"/>
        </w:rPr>
      </w:pPr>
      <w:r w:rsidRPr="005366C0">
        <w:rPr>
          <w:b/>
          <w:bCs/>
          <w:sz w:val="28"/>
          <w:szCs w:val="28"/>
        </w:rPr>
        <w:t>Требования к уровню подготовки обучающихся по данной программе.</w:t>
      </w:r>
      <w:r w:rsidR="00D9352E" w:rsidRPr="005366C0">
        <w:rPr>
          <w:b/>
          <w:sz w:val="28"/>
          <w:szCs w:val="24"/>
        </w:rPr>
        <w:t xml:space="preserve"> Предметные</w:t>
      </w:r>
    </w:p>
    <w:tbl>
      <w:tblPr>
        <w:tblStyle w:val="a6"/>
        <w:tblW w:w="15168" w:type="dxa"/>
        <w:tblInd w:w="-459" w:type="dxa"/>
        <w:tblLook w:val="04A0" w:firstRow="1" w:lastRow="0" w:firstColumn="1" w:lastColumn="0" w:noHBand="0" w:noVBand="1"/>
      </w:tblPr>
      <w:tblGrid>
        <w:gridCol w:w="6946"/>
        <w:gridCol w:w="8222"/>
      </w:tblGrid>
      <w:tr w:rsidR="00D9352E" w:rsidRPr="005366C0" w:rsidTr="00D9352E">
        <w:tc>
          <w:tcPr>
            <w:tcW w:w="6946" w:type="dxa"/>
          </w:tcPr>
          <w:p w:rsidR="00D9352E" w:rsidRPr="005366C0" w:rsidRDefault="00D9352E" w:rsidP="00C9638D">
            <w:pPr>
              <w:pStyle w:val="a8"/>
              <w:jc w:val="both"/>
              <w:rPr>
                <w:rFonts w:eastAsia="Arial Unicode MS"/>
                <w:b/>
                <w:color w:val="000000"/>
                <w:kern w:val="2"/>
                <w:sz w:val="28"/>
                <w:szCs w:val="24"/>
                <w:lang w:eastAsia="ar-SA"/>
              </w:rPr>
            </w:pPr>
            <w:r w:rsidRPr="005366C0">
              <w:rPr>
                <w:rFonts w:eastAsia="Arial Unicode MS"/>
                <w:b/>
                <w:color w:val="000000"/>
                <w:kern w:val="2"/>
                <w:sz w:val="28"/>
                <w:szCs w:val="24"/>
                <w:lang w:eastAsia="ar-SA"/>
              </w:rPr>
              <w:t>Минимальный уровень</w:t>
            </w:r>
          </w:p>
          <w:p w:rsidR="00D9352E" w:rsidRPr="005366C0" w:rsidRDefault="00D42309" w:rsidP="00C9638D">
            <w:pPr>
              <w:pStyle w:val="a8"/>
              <w:jc w:val="both"/>
              <w:rPr>
                <w:rFonts w:eastAsia="Arial Unicode MS"/>
                <w:b/>
                <w:color w:val="000000"/>
                <w:kern w:val="2"/>
                <w:sz w:val="28"/>
                <w:szCs w:val="24"/>
                <w:lang w:eastAsia="ar-SA"/>
              </w:rPr>
            </w:pPr>
            <w:r>
              <w:rPr>
                <w:rFonts w:eastAsia="Arial Unicode MS"/>
                <w:color w:val="000000"/>
                <w:kern w:val="2"/>
                <w:sz w:val="28"/>
                <w:szCs w:val="24"/>
                <w:lang w:eastAsia="ar-SA"/>
              </w:rPr>
              <w:t>(выполняет с помощью педагога</w:t>
            </w:r>
            <w:r w:rsidR="00D9352E" w:rsidRPr="005366C0">
              <w:rPr>
                <w:rFonts w:eastAsia="Arial Unicode MS"/>
                <w:color w:val="000000"/>
                <w:kern w:val="2"/>
                <w:sz w:val="28"/>
                <w:szCs w:val="24"/>
                <w:lang w:eastAsia="ar-SA"/>
              </w:rPr>
              <w:t xml:space="preserve"> и с помощью различных опор)</w:t>
            </w:r>
          </w:p>
        </w:tc>
        <w:tc>
          <w:tcPr>
            <w:tcW w:w="8222" w:type="dxa"/>
          </w:tcPr>
          <w:p w:rsidR="00D9352E" w:rsidRPr="005366C0" w:rsidRDefault="00D9352E" w:rsidP="00C9638D">
            <w:pPr>
              <w:pStyle w:val="a8"/>
              <w:jc w:val="both"/>
              <w:rPr>
                <w:rFonts w:eastAsia="Arial Unicode MS"/>
                <w:b/>
                <w:color w:val="000000"/>
                <w:kern w:val="2"/>
                <w:sz w:val="28"/>
                <w:szCs w:val="24"/>
                <w:lang w:eastAsia="ar-SA"/>
              </w:rPr>
            </w:pPr>
            <w:r w:rsidRPr="005366C0">
              <w:rPr>
                <w:rFonts w:eastAsia="Arial Unicode MS"/>
                <w:b/>
                <w:color w:val="000000"/>
                <w:kern w:val="2"/>
                <w:sz w:val="28"/>
                <w:szCs w:val="24"/>
                <w:lang w:eastAsia="ar-SA"/>
              </w:rPr>
              <w:t>Достаточный уровень</w:t>
            </w:r>
          </w:p>
        </w:tc>
      </w:tr>
      <w:tr w:rsidR="00D9352E" w:rsidRPr="005366C0" w:rsidTr="00D9352E">
        <w:tc>
          <w:tcPr>
            <w:tcW w:w="15168" w:type="dxa"/>
            <w:gridSpan w:val="2"/>
          </w:tcPr>
          <w:p w:rsidR="00D9352E" w:rsidRPr="005366C0" w:rsidRDefault="00D9352E" w:rsidP="00C9638D">
            <w:pPr>
              <w:pStyle w:val="a8"/>
              <w:jc w:val="both"/>
              <w:rPr>
                <w:b/>
                <w:sz w:val="28"/>
                <w:szCs w:val="24"/>
              </w:rPr>
            </w:pPr>
            <w:r w:rsidRPr="005366C0">
              <w:rPr>
                <w:b/>
                <w:sz w:val="28"/>
                <w:szCs w:val="24"/>
              </w:rPr>
              <w:t>Нумерация</w:t>
            </w:r>
          </w:p>
        </w:tc>
      </w:tr>
      <w:tr w:rsidR="00D9352E" w:rsidRPr="005366C0" w:rsidTr="00D9352E">
        <w:tc>
          <w:tcPr>
            <w:tcW w:w="6946" w:type="dxa"/>
          </w:tcPr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знает числовой ряд в пределах 100 в прямом порядке;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осуществляет счёт в пределах 100, присчитывая по 1, 10; счёт равными числовыми группами по 2 в пределах 20;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откладывает (моделирует) числа в пределах 100  с использованием счётного материала на основе знания их десятичного состава (с помощью учителя);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умеет сравнивать числа в пределах 100.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</w:p>
        </w:tc>
        <w:tc>
          <w:tcPr>
            <w:tcW w:w="8222" w:type="dxa"/>
          </w:tcPr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lastRenderedPageBreak/>
              <w:t xml:space="preserve">– знает числовой ряд в пределах 100 в прямом и обратном </w:t>
            </w:r>
            <w:r w:rsidRPr="005366C0">
              <w:rPr>
                <w:sz w:val="28"/>
                <w:szCs w:val="24"/>
              </w:rPr>
              <w:lastRenderedPageBreak/>
              <w:t xml:space="preserve">порядке; о месте каждого числа в числовом ряду в пределах 100;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осуществляет счёт в пределах 100, присчитывая, отсчитывая по 1, 10; счёт в пределах 20, присчитывая, отсчитывая равными числовыми группами по 3, 4, 5; счёт в заданных пределах 100;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откладывает (моделирует) числа в пределах 100 с использованием счётного материала на основе знания их десятичного состава;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умеет сравнивать числа в пределах 100; упорядочивать числа в пределах 20. </w:t>
            </w:r>
          </w:p>
        </w:tc>
      </w:tr>
      <w:tr w:rsidR="00D9352E" w:rsidRPr="005366C0" w:rsidTr="00D9352E">
        <w:tc>
          <w:tcPr>
            <w:tcW w:w="15168" w:type="dxa"/>
            <w:gridSpan w:val="2"/>
          </w:tcPr>
          <w:p w:rsidR="00D9352E" w:rsidRPr="005366C0" w:rsidRDefault="00D9352E" w:rsidP="00C9638D">
            <w:pPr>
              <w:pStyle w:val="a8"/>
              <w:jc w:val="both"/>
              <w:rPr>
                <w:b/>
                <w:sz w:val="28"/>
                <w:szCs w:val="24"/>
              </w:rPr>
            </w:pPr>
            <w:r w:rsidRPr="005366C0">
              <w:rPr>
                <w:b/>
                <w:sz w:val="28"/>
                <w:szCs w:val="24"/>
              </w:rPr>
              <w:lastRenderedPageBreak/>
              <w:t>Единицы измерения и их соотношения</w:t>
            </w:r>
          </w:p>
        </w:tc>
      </w:tr>
      <w:tr w:rsidR="00D9352E" w:rsidRPr="005366C0" w:rsidTr="00D9352E">
        <w:tc>
          <w:tcPr>
            <w:tcW w:w="6946" w:type="dxa"/>
          </w:tcPr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знает соотношения 1 р. = 100 к.;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знает единицы измерения (меры) длины 1 м, соотношения 1 м = 100 см; выполняет измерения длины предметов с помощью модели метра (с помощью учителя);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знает единицы измерения времени (1 мин, 1 мес., 1 год), их соотношения; знает названия месяцев, определяет их последовательность и количества суток в каждом месяце с помощью календаря;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умеет определять время по часам с точностью до получаса, с точностью до 5 мин; называет время одним способом;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выполняет сравнения чисел, полученных при измерении величин одной мерой (в пределах 100, с помощью учителя);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lastRenderedPageBreak/>
              <w:t xml:space="preserve">– умеет прочитать и записать число, полученное при измерении стоимости, длины, времени двумя мерами;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>– различает числа, полученные при счёте предметов и при измерении величин.</w:t>
            </w:r>
          </w:p>
        </w:tc>
        <w:tc>
          <w:tcPr>
            <w:tcW w:w="8222" w:type="dxa"/>
          </w:tcPr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lastRenderedPageBreak/>
              <w:t xml:space="preserve">– знает соотношения 1 р. = 100 к.;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знает единицы измерения (меры) длины 1 м, соотношения 1 м = 100 см; выполняет измерения длины предметов с помощью модели метра;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знает единицы измерения времени (1 мин, 1 мес., 1 год), их соотношения; знает названия месяцев, определяет их последовательность, номера месяцев от начала года; определяет количество суток в каждом месяце с помощью календаря;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умеет определять время по часам с точностью до 5 мин; называет время двумя способами;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выполняет сравнения чисел, полученных при измерении величин одной мерой (в пределах 100);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умеет прочитать и записать число, полученное при измерении стоимости, длины, времени двумя мерами;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различает числа, полученные при счёте предметов и при измерении величин. </w:t>
            </w:r>
          </w:p>
        </w:tc>
      </w:tr>
      <w:tr w:rsidR="00D9352E" w:rsidRPr="005366C0" w:rsidTr="00D9352E">
        <w:tc>
          <w:tcPr>
            <w:tcW w:w="15168" w:type="dxa"/>
            <w:gridSpan w:val="2"/>
          </w:tcPr>
          <w:p w:rsidR="00D9352E" w:rsidRPr="005366C0" w:rsidRDefault="00D9352E" w:rsidP="00C9638D">
            <w:pPr>
              <w:pStyle w:val="a8"/>
              <w:jc w:val="both"/>
              <w:rPr>
                <w:b/>
                <w:sz w:val="28"/>
                <w:szCs w:val="24"/>
              </w:rPr>
            </w:pPr>
            <w:r w:rsidRPr="005366C0">
              <w:rPr>
                <w:b/>
                <w:bCs/>
                <w:sz w:val="28"/>
                <w:szCs w:val="24"/>
              </w:rPr>
              <w:t>Арифметические действия</w:t>
            </w:r>
          </w:p>
        </w:tc>
      </w:tr>
      <w:tr w:rsidR="00D9352E" w:rsidRPr="005366C0" w:rsidTr="00D9352E">
        <w:trPr>
          <w:trHeight w:val="557"/>
        </w:trPr>
        <w:tc>
          <w:tcPr>
            <w:tcW w:w="6946" w:type="dxa"/>
          </w:tcPr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выполняет сложение и вычитание чисел в пределах 100 (полученных при счёте и при измерении величин одной мерой) без перехода через разряд на основе приёмов устных вычислений;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знает названия арифметических действий умножения и деления, их знаков («×» и «:»); умеет составить и прочитать числовое </w:t>
            </w:r>
            <w:proofErr w:type="gramStart"/>
            <w:r w:rsidRPr="005366C0">
              <w:rPr>
                <w:sz w:val="28"/>
                <w:szCs w:val="24"/>
              </w:rPr>
              <w:t>выражение  (</w:t>
            </w:r>
            <w:proofErr w:type="gramEnd"/>
            <w:r w:rsidRPr="005366C0">
              <w:rPr>
                <w:sz w:val="28"/>
                <w:szCs w:val="24"/>
              </w:rPr>
              <w:t xml:space="preserve">2 × 3, 6 : 2) на основе соотнесения с предметно-практической деятельностью (ситуацией); </w:t>
            </w:r>
          </w:p>
        </w:tc>
        <w:tc>
          <w:tcPr>
            <w:tcW w:w="8222" w:type="dxa"/>
          </w:tcPr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выполняет сложение и вычитание чисел в пределах 100 (полученных при счёте и при измерении величин одной мерой) без перехода через разряд на основе приёмов устных вычислений;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знает названия арифметических действий умножения и деления, их знаков («×» и «:»); умеет составить и прочитать числовое </w:t>
            </w:r>
            <w:proofErr w:type="gramStart"/>
            <w:r w:rsidRPr="005366C0">
              <w:rPr>
                <w:sz w:val="28"/>
                <w:szCs w:val="24"/>
              </w:rPr>
              <w:t>выражение  (</w:t>
            </w:r>
            <w:proofErr w:type="gramEnd"/>
            <w:r w:rsidRPr="005366C0">
              <w:rPr>
                <w:sz w:val="28"/>
                <w:szCs w:val="24"/>
              </w:rPr>
              <w:t xml:space="preserve">2 × 3, 6 : 2) на основе соотнесения с предметно-практической деятельностью (ситуацией); </w:t>
            </w:r>
          </w:p>
        </w:tc>
      </w:tr>
      <w:tr w:rsidR="00D9352E" w:rsidRPr="005366C0" w:rsidTr="00D9352E">
        <w:trPr>
          <w:trHeight w:val="286"/>
        </w:trPr>
        <w:tc>
          <w:tcPr>
            <w:tcW w:w="6946" w:type="dxa"/>
          </w:tcPr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понимает смысл действий умножения и деления (на равные части), умеет их выполнять в практическом плане при оперировании предметными совокупностями;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знает названия компонентов и результатов умножения и деления, их понимает в речи учителя;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знает таблицы умножения числа 2, умеет её использовать при выполнении деления на 2;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знает порядок выполнения действий в числовых выражениях (примерах) в два арифметических действия со скобками </w:t>
            </w:r>
          </w:p>
        </w:tc>
        <w:tc>
          <w:tcPr>
            <w:tcW w:w="8222" w:type="dxa"/>
          </w:tcPr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lastRenderedPageBreak/>
              <w:t xml:space="preserve">– понимает смысл действий умножения и деления (на равные части, по содержанию), умеет их выполнять в практическом плане при оперировании предметными совокупностями; различает два вида деления на уровне  практических действий; знает способы чтения и записи каждого вида деления;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знает названия компонентов и результатов умножения и деления, их использует в собственной речи (с помощью учителя);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знает таблицы умножения числа 2, деления на 2; табличных случаев умножения чисел 3, 4, 5, 6 и деления на 3, 4, 5, 6 в пределах 20; умеет пользоваться таблицами умножения при выполнении деления на основе понимания взаимосвязи умножения и деления;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практически использует при нахождении значений числовых выражений (решении примеров) переместительное свойство </w:t>
            </w:r>
            <w:r w:rsidRPr="005366C0">
              <w:rPr>
                <w:sz w:val="28"/>
                <w:szCs w:val="24"/>
              </w:rPr>
              <w:lastRenderedPageBreak/>
              <w:t xml:space="preserve">умножения (2 × 5 , 5 × 2);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>– знает порядок выполнения действий в числовых выражениях (примерах) в два арифметических действия со скобками</w:t>
            </w:r>
          </w:p>
        </w:tc>
      </w:tr>
      <w:tr w:rsidR="00D9352E" w:rsidRPr="005366C0" w:rsidTr="00D9352E">
        <w:trPr>
          <w:trHeight w:val="262"/>
        </w:trPr>
        <w:tc>
          <w:tcPr>
            <w:tcW w:w="15168" w:type="dxa"/>
            <w:gridSpan w:val="2"/>
            <w:tcBorders>
              <w:bottom w:val="single" w:sz="4" w:space="0" w:color="auto"/>
            </w:tcBorders>
          </w:tcPr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b/>
                <w:sz w:val="28"/>
                <w:szCs w:val="24"/>
              </w:rPr>
              <w:lastRenderedPageBreak/>
              <w:t>Арифметические задачи</w:t>
            </w:r>
          </w:p>
        </w:tc>
      </w:tr>
      <w:tr w:rsidR="00D9352E" w:rsidRPr="005366C0" w:rsidTr="00D9352E">
        <w:tc>
          <w:tcPr>
            <w:tcW w:w="6946" w:type="dxa"/>
          </w:tcPr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выполняет решение простых арифметических задач, раскрывающих смысл арифметических действий умножения и деления: на нахождение произведения, частного (деление на равные части) в практическом плане на основе действий с предметными совокупностями, иллюстрирования содержания задачи;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выполняет решение простых арифметических задач на нахождение стоимости на основе знания зависимости между ценой, количеством, стоимостью; составляет задачи на нахождение стоимости (с помощью учителя);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выполняет решение составной арифметической задачи в два действия (сложение, вычитание) на основе моделирования содержания задачи (с помощью учителя) </w:t>
            </w:r>
          </w:p>
        </w:tc>
        <w:tc>
          <w:tcPr>
            <w:tcW w:w="8222" w:type="dxa"/>
          </w:tcPr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выполняет решение простых арифметических задач, раскрывающих смысл арифметических действий умножения и деления: на нахождение произведения, частного (деление на равные части, по содержанию) на основе действий с предметными совокупностями, иллюстрирования содержания задачи; составляет задачи на основе предметных действий, иллюстраций;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выполняет решение простых арифметических задач на нахождение стоимости на основе знания зависимости между ценой, количеством, стоимостью; составляет задачи на нахождение стоимости;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выполняет решение составной арифметической задачи в два действия (сложение, вычитание, умножение, деление) на основе моделирования содержания задачи (с помощью учителя) </w:t>
            </w:r>
          </w:p>
        </w:tc>
      </w:tr>
      <w:tr w:rsidR="00D9352E" w:rsidRPr="005366C0" w:rsidTr="00D9352E">
        <w:tc>
          <w:tcPr>
            <w:tcW w:w="15168" w:type="dxa"/>
            <w:gridSpan w:val="2"/>
          </w:tcPr>
          <w:p w:rsidR="00D9352E" w:rsidRPr="005366C0" w:rsidRDefault="00D9352E" w:rsidP="00C9638D">
            <w:pPr>
              <w:pStyle w:val="a8"/>
              <w:jc w:val="both"/>
              <w:rPr>
                <w:b/>
                <w:color w:val="FF0000"/>
                <w:sz w:val="28"/>
                <w:szCs w:val="24"/>
              </w:rPr>
            </w:pPr>
            <w:r w:rsidRPr="005366C0">
              <w:rPr>
                <w:b/>
                <w:bCs/>
                <w:sz w:val="28"/>
                <w:szCs w:val="24"/>
              </w:rPr>
              <w:t>Геометрический материал</w:t>
            </w:r>
          </w:p>
        </w:tc>
      </w:tr>
      <w:tr w:rsidR="00D9352E" w:rsidRPr="005366C0" w:rsidTr="00D9352E">
        <w:trPr>
          <w:trHeight w:val="2557"/>
        </w:trPr>
        <w:tc>
          <w:tcPr>
            <w:tcW w:w="6946" w:type="dxa"/>
          </w:tcPr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lastRenderedPageBreak/>
              <w:t xml:space="preserve">– умеет построить отрезок, длина которого больше, меньше длины данного отрезка (с помощью учителя);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узнаёт, называет, моделирует взаимное положение двух прямых, кривых линий; находит точки пересечения без построения;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различает окружность и круг; строит окружности разных радиусов с помощью циркуля (с помощью учителя) </w:t>
            </w:r>
          </w:p>
        </w:tc>
        <w:tc>
          <w:tcPr>
            <w:tcW w:w="8222" w:type="dxa"/>
          </w:tcPr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умеет построить отрезок, длина которого больше, меньше длины данного отрезка;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узнаёт, называет, строит, моделирует взаимное положение двух прямых, кривых линий; находит точки пересечения; </w:t>
            </w:r>
          </w:p>
          <w:p w:rsidR="00D9352E" w:rsidRPr="005366C0" w:rsidRDefault="00D9352E" w:rsidP="00C9638D">
            <w:pPr>
              <w:pStyle w:val="a8"/>
              <w:jc w:val="both"/>
              <w:rPr>
                <w:sz w:val="28"/>
                <w:szCs w:val="24"/>
              </w:rPr>
            </w:pPr>
            <w:r w:rsidRPr="005366C0">
              <w:rPr>
                <w:sz w:val="28"/>
                <w:szCs w:val="24"/>
              </w:rPr>
              <w:t xml:space="preserve">– различает окружность и круг; строит окружности разных радиусов с помощью циркуля </w:t>
            </w:r>
          </w:p>
        </w:tc>
      </w:tr>
    </w:tbl>
    <w:p w:rsidR="00D9352E" w:rsidRPr="005366C0" w:rsidRDefault="00D9352E" w:rsidP="003E7D99">
      <w:pPr>
        <w:pStyle w:val="a3"/>
        <w:spacing w:after="0" w:line="36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:rsidR="00843844" w:rsidRPr="005366C0" w:rsidRDefault="00843844" w:rsidP="00C9638D">
      <w:pPr>
        <w:pStyle w:val="a5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66C0">
        <w:rPr>
          <w:rFonts w:ascii="Times New Roman" w:hAnsi="Times New Roman" w:cs="Times New Roman"/>
          <w:b/>
          <w:sz w:val="28"/>
          <w:szCs w:val="28"/>
        </w:rPr>
        <w:t>Базовые учебные действия, которыми получит во</w:t>
      </w:r>
      <w:r w:rsidR="00D9352E" w:rsidRPr="005366C0">
        <w:rPr>
          <w:rFonts w:ascii="Times New Roman" w:hAnsi="Times New Roman" w:cs="Times New Roman"/>
          <w:b/>
          <w:sz w:val="28"/>
          <w:szCs w:val="28"/>
        </w:rPr>
        <w:t>зможность овладеть обучающиеся 3</w:t>
      </w:r>
      <w:r w:rsidRPr="005366C0">
        <w:rPr>
          <w:rFonts w:ascii="Times New Roman" w:hAnsi="Times New Roman" w:cs="Times New Roman"/>
          <w:b/>
          <w:sz w:val="28"/>
          <w:szCs w:val="28"/>
        </w:rPr>
        <w:t xml:space="preserve"> класса при и</w:t>
      </w:r>
      <w:r w:rsidR="00D9352E" w:rsidRPr="005366C0">
        <w:rPr>
          <w:rFonts w:ascii="Times New Roman" w:hAnsi="Times New Roman" w:cs="Times New Roman"/>
          <w:b/>
          <w:sz w:val="28"/>
          <w:szCs w:val="28"/>
        </w:rPr>
        <w:t>зучении предмета «</w:t>
      </w:r>
      <w:proofErr w:type="gramStart"/>
      <w:r w:rsidR="00D9352E" w:rsidRPr="005366C0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Pr="005366C0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843844" w:rsidRPr="005366C0" w:rsidRDefault="00843844" w:rsidP="00C9638D">
      <w:pPr>
        <w:pStyle w:val="a5"/>
        <w:ind w:left="1003"/>
        <w:jc w:val="both"/>
        <w:rPr>
          <w:rFonts w:ascii="Times New Roman" w:hAnsi="Times New Roman" w:cs="Times New Roman"/>
          <w:sz w:val="28"/>
          <w:szCs w:val="28"/>
        </w:rPr>
      </w:pPr>
      <w:r w:rsidRPr="005366C0">
        <w:rPr>
          <w:rFonts w:ascii="Times New Roman" w:hAnsi="Times New Roman" w:cs="Times New Roman"/>
          <w:sz w:val="28"/>
          <w:szCs w:val="28"/>
          <w:u w:val="single"/>
        </w:rPr>
        <w:t>Личностные учебные действия:</w:t>
      </w:r>
    </w:p>
    <w:p w:rsidR="00843844" w:rsidRPr="005366C0" w:rsidRDefault="00843844" w:rsidP="00C9638D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66C0">
        <w:rPr>
          <w:rFonts w:ascii="Times New Roman" w:hAnsi="Times New Roman" w:cs="Times New Roman"/>
          <w:sz w:val="28"/>
          <w:szCs w:val="28"/>
        </w:rPr>
        <w:t>Личностные учебные действия представлены следующими умениями: гордиться школьными успехами и достижениями как собственными, так и своих товарищей; уважительно и бережно относиться к людям труда и результатам их деятельности; активно включаться в общеполезную социальную деятельность.</w:t>
      </w:r>
    </w:p>
    <w:p w:rsidR="00843844" w:rsidRPr="005366C0" w:rsidRDefault="00843844" w:rsidP="00C9638D">
      <w:pPr>
        <w:pStyle w:val="a5"/>
        <w:ind w:left="10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6C0">
        <w:rPr>
          <w:rFonts w:ascii="Times New Roman" w:hAnsi="Times New Roman" w:cs="Times New Roman"/>
          <w:sz w:val="28"/>
          <w:szCs w:val="28"/>
          <w:u w:val="single"/>
        </w:rPr>
        <w:t>Коммуникативные учебные действия:</w:t>
      </w:r>
    </w:p>
    <w:p w:rsidR="00843844" w:rsidRPr="005366C0" w:rsidRDefault="00843844" w:rsidP="00C9638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66C0">
        <w:rPr>
          <w:rFonts w:ascii="Times New Roman" w:hAnsi="Times New Roman" w:cs="Times New Roman"/>
          <w:bCs/>
          <w:sz w:val="28"/>
          <w:szCs w:val="28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 использовать доступные источники и средства получения информации для ре</w:t>
      </w:r>
      <w:bookmarkStart w:id="0" w:name="_GoBack"/>
      <w:bookmarkEnd w:id="0"/>
      <w:r w:rsidRPr="005366C0">
        <w:rPr>
          <w:rFonts w:ascii="Times New Roman" w:hAnsi="Times New Roman" w:cs="Times New Roman"/>
          <w:bCs/>
          <w:sz w:val="28"/>
          <w:szCs w:val="28"/>
        </w:rPr>
        <w:t>шения коммуникативных и познавательных задач.</w:t>
      </w:r>
    </w:p>
    <w:p w:rsidR="00843844" w:rsidRPr="005366C0" w:rsidRDefault="00843844" w:rsidP="00C9638D">
      <w:pPr>
        <w:pStyle w:val="a5"/>
        <w:ind w:left="10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6C0">
        <w:rPr>
          <w:rFonts w:ascii="Times New Roman" w:hAnsi="Times New Roman" w:cs="Times New Roman"/>
          <w:sz w:val="28"/>
          <w:szCs w:val="28"/>
          <w:u w:val="single"/>
        </w:rPr>
        <w:t>Регулятивные учебные действия:</w:t>
      </w:r>
    </w:p>
    <w:p w:rsidR="00843844" w:rsidRPr="005366C0" w:rsidRDefault="00843844" w:rsidP="00C9638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66C0">
        <w:rPr>
          <w:rFonts w:ascii="Times New Roman" w:hAnsi="Times New Roman" w:cs="Times New Roman"/>
          <w:bCs/>
          <w:sz w:val="28"/>
          <w:szCs w:val="28"/>
        </w:rPr>
        <w:t>Регулятивные учебные действия представлены умениями: осознанно действовать на основе разных видов инструкций для решения практических и учебных задач; адекватно реагировать на внешний контроль и оценку.</w:t>
      </w:r>
    </w:p>
    <w:p w:rsidR="00843844" w:rsidRPr="005366C0" w:rsidRDefault="00843844" w:rsidP="00C9638D">
      <w:pPr>
        <w:pStyle w:val="a5"/>
        <w:ind w:left="1003"/>
        <w:jc w:val="both"/>
        <w:rPr>
          <w:rFonts w:ascii="Times New Roman" w:hAnsi="Times New Roman" w:cs="Times New Roman"/>
          <w:sz w:val="28"/>
          <w:szCs w:val="28"/>
        </w:rPr>
      </w:pPr>
      <w:r w:rsidRPr="005366C0">
        <w:rPr>
          <w:rFonts w:ascii="Times New Roman" w:hAnsi="Times New Roman" w:cs="Times New Roman"/>
          <w:sz w:val="28"/>
          <w:szCs w:val="28"/>
          <w:u w:val="single"/>
        </w:rPr>
        <w:lastRenderedPageBreak/>
        <w:t>Познавательные учебные действия:</w:t>
      </w:r>
    </w:p>
    <w:p w:rsidR="00843844" w:rsidRPr="005366C0" w:rsidRDefault="00843844" w:rsidP="00C963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C0">
        <w:rPr>
          <w:rFonts w:ascii="Times New Roman" w:hAnsi="Times New Roman" w:cs="Times New Roman"/>
          <w:sz w:val="28"/>
          <w:szCs w:val="28"/>
        </w:rPr>
        <w:t>Дифференцированно воспринимать окружающий мир, его временно-про</w:t>
      </w:r>
      <w:r w:rsidRPr="005366C0">
        <w:rPr>
          <w:rFonts w:ascii="Times New Roman" w:hAnsi="Times New Roman" w:cs="Times New Roman"/>
          <w:sz w:val="28"/>
          <w:szCs w:val="28"/>
        </w:rPr>
        <w:softHyphen/>
        <w:t xml:space="preserve">странственную организацию; </w:t>
      </w:r>
    </w:p>
    <w:p w:rsidR="00843844" w:rsidRPr="005366C0" w:rsidRDefault="00843844" w:rsidP="00C9638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6C0">
        <w:rPr>
          <w:rFonts w:ascii="Times New Roman" w:hAnsi="Times New Roman" w:cs="Times New Roman"/>
          <w:sz w:val="28"/>
          <w:szCs w:val="28"/>
        </w:rPr>
        <w:t xml:space="preserve">использовать усвоенные </w:t>
      </w:r>
      <w:r w:rsidRPr="005366C0">
        <w:rPr>
          <w:rFonts w:ascii="Times New Roman" w:hAnsi="Times New Roman" w:cs="Times New Roman"/>
          <w:bCs/>
          <w:sz w:val="28"/>
          <w:szCs w:val="28"/>
        </w:rPr>
        <w:t>логические операции (сравнение, ана</w:t>
      </w:r>
      <w:r w:rsidRPr="005366C0">
        <w:rPr>
          <w:rFonts w:ascii="Times New Roman" w:hAnsi="Times New Roman" w:cs="Times New Roman"/>
          <w:bCs/>
          <w:sz w:val="28"/>
          <w:szCs w:val="28"/>
        </w:rPr>
        <w:softHyphen/>
        <w:t>лиз, синтез, обобщение, классификацию, установление аналогий, закономерностей, при</w:t>
      </w:r>
      <w:r w:rsidRPr="005366C0">
        <w:rPr>
          <w:rFonts w:ascii="Times New Roman" w:hAnsi="Times New Roman" w:cs="Times New Roman"/>
          <w:bCs/>
          <w:sz w:val="28"/>
          <w:szCs w:val="28"/>
        </w:rPr>
        <w:softHyphen/>
        <w:t>чинно-следственных связей) на наглядном, доступном вербальном материале, ос</w:t>
      </w:r>
      <w:r w:rsidRPr="005366C0">
        <w:rPr>
          <w:rFonts w:ascii="Times New Roman" w:hAnsi="Times New Roman" w:cs="Times New Roman"/>
          <w:bCs/>
          <w:sz w:val="28"/>
          <w:szCs w:val="28"/>
        </w:rPr>
        <w:softHyphen/>
        <w:t>но</w:t>
      </w:r>
      <w:r w:rsidRPr="005366C0">
        <w:rPr>
          <w:rFonts w:ascii="Times New Roman" w:hAnsi="Times New Roman" w:cs="Times New Roman"/>
          <w:bCs/>
          <w:sz w:val="28"/>
          <w:szCs w:val="28"/>
        </w:rPr>
        <w:softHyphen/>
        <w:t>ве практической деятельности в соответствии с индивидуальными возможностями;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</w:t>
      </w:r>
      <w:r w:rsidRPr="005366C0">
        <w:rPr>
          <w:rFonts w:ascii="Times New Roman" w:hAnsi="Times New Roman" w:cs="Times New Roman"/>
          <w:bCs/>
          <w:sz w:val="28"/>
          <w:szCs w:val="28"/>
        </w:rPr>
        <w:softHyphen/>
        <w:t>цессами.</w:t>
      </w:r>
    </w:p>
    <w:p w:rsidR="005366C0" w:rsidRPr="005366C0" w:rsidRDefault="005366C0" w:rsidP="00C963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844" w:rsidRPr="00D42309" w:rsidRDefault="00A323D3" w:rsidP="00C963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2309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843844" w:rsidRDefault="00843844" w:rsidP="00C963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00"/>
        <w:gridCol w:w="4011"/>
        <w:gridCol w:w="3828"/>
      </w:tblGrid>
      <w:tr w:rsidR="00A323D3" w:rsidTr="00C32B4C">
        <w:tc>
          <w:tcPr>
            <w:tcW w:w="1200" w:type="dxa"/>
          </w:tcPr>
          <w:p w:rsidR="00A323D3" w:rsidRDefault="00A323D3" w:rsidP="00C9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11" w:type="dxa"/>
          </w:tcPr>
          <w:p w:rsidR="00A323D3" w:rsidRDefault="00DB6458" w:rsidP="00C9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323D3">
              <w:rPr>
                <w:rFonts w:ascii="Times New Roman" w:hAnsi="Times New Roman" w:cs="Times New Roman"/>
                <w:sz w:val="28"/>
                <w:szCs w:val="28"/>
              </w:rPr>
              <w:t>аздел</w:t>
            </w:r>
          </w:p>
        </w:tc>
        <w:tc>
          <w:tcPr>
            <w:tcW w:w="3828" w:type="dxa"/>
          </w:tcPr>
          <w:p w:rsidR="00A323D3" w:rsidRDefault="00A323D3" w:rsidP="00C9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323D3" w:rsidTr="00C32B4C">
        <w:tc>
          <w:tcPr>
            <w:tcW w:w="1200" w:type="dxa"/>
          </w:tcPr>
          <w:p w:rsidR="00A323D3" w:rsidRDefault="00A323D3" w:rsidP="00C9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1" w:type="dxa"/>
          </w:tcPr>
          <w:p w:rsidR="00A323D3" w:rsidRDefault="00A323D3" w:rsidP="00C9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2C" w:rsidRPr="002F35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352C">
              <w:rPr>
                <w:rFonts w:ascii="Times New Roman" w:hAnsi="Times New Roman" w:cs="Times New Roman"/>
                <w:sz w:val="28"/>
                <w:szCs w:val="28"/>
              </w:rPr>
              <w:t>торой десяток. Повторение.</w:t>
            </w:r>
          </w:p>
        </w:tc>
        <w:tc>
          <w:tcPr>
            <w:tcW w:w="3828" w:type="dxa"/>
          </w:tcPr>
          <w:p w:rsidR="00A323D3" w:rsidRDefault="002F352C" w:rsidP="00C9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323D3" w:rsidTr="00C32B4C">
        <w:tc>
          <w:tcPr>
            <w:tcW w:w="1200" w:type="dxa"/>
          </w:tcPr>
          <w:p w:rsidR="00A323D3" w:rsidRDefault="00A323D3" w:rsidP="00C9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1" w:type="dxa"/>
          </w:tcPr>
          <w:p w:rsidR="00A323D3" w:rsidRDefault="002F352C" w:rsidP="00C9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52C">
              <w:rPr>
                <w:rFonts w:ascii="Times New Roman" w:hAnsi="Times New Roman" w:cs="Times New Roman"/>
                <w:sz w:val="28"/>
                <w:szCs w:val="28"/>
              </w:rPr>
              <w:t>Сложение и выч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итание чисел второго десятка</w:t>
            </w:r>
          </w:p>
        </w:tc>
        <w:tc>
          <w:tcPr>
            <w:tcW w:w="3828" w:type="dxa"/>
          </w:tcPr>
          <w:p w:rsidR="00A323D3" w:rsidRDefault="002F352C" w:rsidP="00C9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323D3" w:rsidTr="00C32B4C">
        <w:tc>
          <w:tcPr>
            <w:tcW w:w="1200" w:type="dxa"/>
          </w:tcPr>
          <w:p w:rsidR="00A323D3" w:rsidRDefault="00A323D3" w:rsidP="00C9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1" w:type="dxa"/>
          </w:tcPr>
          <w:p w:rsidR="00A323D3" w:rsidRDefault="002F352C" w:rsidP="00C9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52C">
              <w:rPr>
                <w:rFonts w:ascii="Times New Roman" w:hAnsi="Times New Roman" w:cs="Times New Roman"/>
                <w:sz w:val="28"/>
                <w:szCs w:val="28"/>
              </w:rPr>
              <w:t>Умножение и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чисел (в пределах 20) </w:t>
            </w:r>
          </w:p>
        </w:tc>
        <w:tc>
          <w:tcPr>
            <w:tcW w:w="3828" w:type="dxa"/>
          </w:tcPr>
          <w:p w:rsidR="00A323D3" w:rsidRDefault="002F352C" w:rsidP="00C9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323D3" w:rsidTr="00C32B4C">
        <w:tc>
          <w:tcPr>
            <w:tcW w:w="1200" w:type="dxa"/>
          </w:tcPr>
          <w:p w:rsidR="00A323D3" w:rsidRDefault="00A323D3" w:rsidP="00C9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1" w:type="dxa"/>
          </w:tcPr>
          <w:p w:rsidR="00A323D3" w:rsidRDefault="002F352C" w:rsidP="00C9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Сотня </w:t>
            </w:r>
          </w:p>
        </w:tc>
        <w:tc>
          <w:tcPr>
            <w:tcW w:w="3828" w:type="dxa"/>
          </w:tcPr>
          <w:p w:rsidR="00A323D3" w:rsidRDefault="002F352C" w:rsidP="00C9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A323D3" w:rsidTr="00C32B4C">
        <w:tc>
          <w:tcPr>
            <w:tcW w:w="1200" w:type="dxa"/>
          </w:tcPr>
          <w:p w:rsidR="00A323D3" w:rsidRDefault="00A323D3" w:rsidP="00C9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1" w:type="dxa"/>
          </w:tcPr>
          <w:p w:rsidR="00A323D3" w:rsidRDefault="002F352C" w:rsidP="00C9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828" w:type="dxa"/>
          </w:tcPr>
          <w:p w:rsidR="00A323D3" w:rsidRDefault="002F352C" w:rsidP="00C9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23D3" w:rsidTr="00C32B4C">
        <w:tc>
          <w:tcPr>
            <w:tcW w:w="1200" w:type="dxa"/>
          </w:tcPr>
          <w:p w:rsidR="00A323D3" w:rsidRDefault="002F352C" w:rsidP="00C9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1" w:type="dxa"/>
          </w:tcPr>
          <w:p w:rsidR="00A323D3" w:rsidRDefault="00A323D3" w:rsidP="00C9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28" w:type="dxa"/>
          </w:tcPr>
          <w:p w:rsidR="00A323D3" w:rsidRDefault="002F352C" w:rsidP="00C9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843844" w:rsidRDefault="00843844" w:rsidP="00C963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844" w:rsidRDefault="00843844" w:rsidP="00C9638D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975" w:rsidRPr="00C57142" w:rsidRDefault="00EC3975" w:rsidP="00C963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3975" w:rsidRPr="00C57142" w:rsidSect="00C571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7"/>
    <w:multiLevelType w:val="hybridMultilevel"/>
    <w:tmpl w:val="CEB69C94"/>
    <w:lvl w:ilvl="0" w:tplc="6AACB0E0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64B00"/>
    <w:multiLevelType w:val="hybridMultilevel"/>
    <w:tmpl w:val="FEBAD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142"/>
    <w:rsid w:val="000A4B6A"/>
    <w:rsid w:val="000F2D68"/>
    <w:rsid w:val="002440EB"/>
    <w:rsid w:val="002F352C"/>
    <w:rsid w:val="00360C04"/>
    <w:rsid w:val="003C1D50"/>
    <w:rsid w:val="003E7D99"/>
    <w:rsid w:val="004774A4"/>
    <w:rsid w:val="005366C0"/>
    <w:rsid w:val="00587FEB"/>
    <w:rsid w:val="00590EB0"/>
    <w:rsid w:val="00614ADF"/>
    <w:rsid w:val="006D3C54"/>
    <w:rsid w:val="00815865"/>
    <w:rsid w:val="00843844"/>
    <w:rsid w:val="00A02E01"/>
    <w:rsid w:val="00A323D3"/>
    <w:rsid w:val="00AB491D"/>
    <w:rsid w:val="00AC1498"/>
    <w:rsid w:val="00B215D1"/>
    <w:rsid w:val="00C54F65"/>
    <w:rsid w:val="00C57142"/>
    <w:rsid w:val="00C9638D"/>
    <w:rsid w:val="00CB216F"/>
    <w:rsid w:val="00D10092"/>
    <w:rsid w:val="00D42309"/>
    <w:rsid w:val="00D9352E"/>
    <w:rsid w:val="00DA7760"/>
    <w:rsid w:val="00DB05B6"/>
    <w:rsid w:val="00DB6458"/>
    <w:rsid w:val="00DC555F"/>
    <w:rsid w:val="00DC646C"/>
    <w:rsid w:val="00E92CF1"/>
    <w:rsid w:val="00EA1DCD"/>
    <w:rsid w:val="00EC3975"/>
    <w:rsid w:val="00EC78DF"/>
    <w:rsid w:val="00F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CDF7"/>
  <w15:docId w15:val="{9CD04BB7-AABB-4DE6-ADFF-D4EAB8F0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43844"/>
    <w:pPr>
      <w:suppressAutoHyphens/>
      <w:spacing w:after="120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843844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5">
    <w:name w:val="List Paragraph"/>
    <w:basedOn w:val="a"/>
    <w:uiPriority w:val="34"/>
    <w:qFormat/>
    <w:rsid w:val="00843844"/>
    <w:pPr>
      <w:ind w:left="720"/>
      <w:contextualSpacing/>
    </w:pPr>
  </w:style>
  <w:style w:type="paragraph" w:customStyle="1" w:styleId="Default">
    <w:name w:val="Default"/>
    <w:rsid w:val="00843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84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8"/>
    <w:uiPriority w:val="1"/>
    <w:locked/>
    <w:rsid w:val="00590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7"/>
    <w:uiPriority w:val="1"/>
    <w:qFormat/>
    <w:rsid w:val="00590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c7">
    <w:name w:val="c0 c7"/>
    <w:basedOn w:val="a0"/>
    <w:rsid w:val="0059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28</cp:revision>
  <dcterms:created xsi:type="dcterms:W3CDTF">2022-08-29T04:53:00Z</dcterms:created>
  <dcterms:modified xsi:type="dcterms:W3CDTF">2023-09-07T13:27:00Z</dcterms:modified>
</cp:coreProperties>
</file>