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635" w:rsidRPr="005F6AE5" w:rsidRDefault="005F6AE5" w:rsidP="005F6AE5">
      <w:pPr>
        <w:pStyle w:val="af"/>
        <w:numPr>
          <w:ilvl w:val="0"/>
          <w:numId w:val="9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F6AE5">
        <w:rPr>
          <w:rFonts w:ascii="Times New Roman" w:hAnsi="Times New Roman"/>
          <w:b/>
          <w:sz w:val="28"/>
          <w:szCs w:val="28"/>
        </w:rPr>
        <w:t>По</w:t>
      </w:r>
      <w:r>
        <w:rPr>
          <w:rFonts w:ascii="Times New Roman" w:hAnsi="Times New Roman"/>
          <w:b/>
          <w:sz w:val="28"/>
          <w:szCs w:val="28"/>
        </w:rPr>
        <w:t>яснительная записка</w:t>
      </w:r>
    </w:p>
    <w:p w:rsidR="005F6AE5" w:rsidRPr="00FC2BD3" w:rsidRDefault="00E66F26" w:rsidP="005F6A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4C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</w:t>
      </w:r>
      <w:r w:rsidR="005F6AE5" w:rsidRPr="00FC2BD3">
        <w:rPr>
          <w:rFonts w:ascii="Times New Roman" w:hAnsi="Times New Roman"/>
          <w:sz w:val="28"/>
          <w:szCs w:val="28"/>
        </w:rPr>
        <w:t>Рабочая программа «Мир природы и человека» 2 класса разработана на основании действующего законодательства в области образования в Российской Федерации и Образовательной программы ОУ.</w:t>
      </w:r>
    </w:p>
    <w:p w:rsidR="005F6AE5" w:rsidRPr="00414CDD" w:rsidRDefault="00E66F26" w:rsidP="005F6AE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4C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Курс «Мир природы и человека» является начальным звеном формирования естествоведческих знаний, пропедевтическим этапом развития у обучающихся начальных классов понятийного мышления на основе сведений о живой и неживой природе. </w:t>
      </w:r>
      <w:r w:rsidR="005F6AE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Он </w:t>
      </w:r>
      <w:r w:rsidR="005F6AE5" w:rsidRPr="00414C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построен по концентрическому принципу, а также с учетом преемственности тематического планирования на</w:t>
      </w:r>
      <w:r w:rsidR="005F6AE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5F6AE5" w:rsidRPr="00414C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весь курс обучения. Такой принцип позволяет повторять и закреплять полученные знания в течение года, дополнять их новыми сведениями.</w:t>
      </w:r>
    </w:p>
    <w:p w:rsidR="00750635" w:rsidRPr="00414CDD" w:rsidRDefault="00750635" w:rsidP="005F6AE5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50635" w:rsidRPr="00414CDD" w:rsidRDefault="00E66F26">
      <w:pPr>
        <w:shd w:val="clear" w:color="auto" w:fill="FFFFFF" w:themeFill="background1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4C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Изучение </w:t>
      </w:r>
      <w:r w:rsidRPr="00414CDD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предмета «Мир природы и человека»</w:t>
      </w:r>
      <w:r w:rsidRPr="00414C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направлено на достижение следующих </w:t>
      </w:r>
    </w:p>
    <w:p w:rsidR="00750635" w:rsidRPr="00414CDD" w:rsidRDefault="00E66F26">
      <w:pPr>
        <w:shd w:val="clear" w:color="auto" w:fill="FFFFFF" w:themeFill="background1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4CD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целей</w:t>
      </w:r>
      <w:r w:rsidRPr="00414CDD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750635" w:rsidRPr="00414CDD" w:rsidRDefault="00854EBA" w:rsidP="00854EBA">
      <w:pPr>
        <w:shd w:val="clear" w:color="auto" w:fill="FFFFFF" w:themeFill="background1"/>
        <w:spacing w:after="0" w:line="240" w:lineRule="auto"/>
        <w:ind w:left="36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E66F26" w:rsidRPr="00414C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формирование первоначальных знаний о живой и неживой природе, </w:t>
      </w:r>
    </w:p>
    <w:p w:rsidR="00750635" w:rsidRPr="00414CDD" w:rsidRDefault="00854EBA" w:rsidP="00854EBA">
      <w:pPr>
        <w:shd w:val="clear" w:color="auto" w:fill="FFFFFF" w:themeFill="background1"/>
        <w:spacing w:after="0" w:line="240" w:lineRule="auto"/>
        <w:ind w:left="36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E66F26" w:rsidRPr="00414C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понимания простейших взаимосвязей, существующих между миром природы и человека.</w:t>
      </w:r>
    </w:p>
    <w:p w:rsidR="00750635" w:rsidRPr="00414CDD" w:rsidRDefault="00E66F26">
      <w:pPr>
        <w:shd w:val="clear" w:color="auto" w:fill="FFFFFF" w:themeFill="background1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4CD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Основные задачи</w:t>
      </w:r>
      <w:r w:rsidRPr="00414CDD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750635" w:rsidRPr="00414CDD" w:rsidRDefault="00854EBA" w:rsidP="00854EBA">
      <w:pPr>
        <w:shd w:val="clear" w:color="auto" w:fill="FFFFFF" w:themeFill="background1"/>
        <w:spacing w:before="30" w:after="30" w:line="240" w:lineRule="auto"/>
        <w:ind w:left="36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E66F26" w:rsidRPr="00414CDD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формировать элементарные представления и понятия, необходимые при обучении другим учебным предметам;</w:t>
      </w:r>
    </w:p>
    <w:p w:rsidR="00750635" w:rsidRPr="00414CDD" w:rsidRDefault="00854EBA" w:rsidP="00854EBA">
      <w:pPr>
        <w:shd w:val="clear" w:color="auto" w:fill="FFFFFF" w:themeFill="background1"/>
        <w:spacing w:before="30" w:after="30" w:line="240" w:lineRule="auto"/>
        <w:ind w:left="36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E66F26" w:rsidRPr="00414CDD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расширять и обогащать представление о непосредственно окружающем мире;</w:t>
      </w:r>
    </w:p>
    <w:p w:rsidR="00750635" w:rsidRPr="00414CDD" w:rsidRDefault="00854EBA" w:rsidP="00854EBA">
      <w:pPr>
        <w:shd w:val="clear" w:color="auto" w:fill="FFFFFF" w:themeFill="background1"/>
        <w:spacing w:before="30" w:after="30" w:line="240" w:lineRule="auto"/>
        <w:ind w:left="36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E66F26" w:rsidRPr="00414C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обучать способности видеть, сравнивать, обобщать, конкретизировать, делать элементарные выводы, устанавливать несложные причинно-следственные связи и закономерности, которые способствуют развитию аналитико-синтетической деятельности обучающихся, коррекции их мышления;</w:t>
      </w:r>
    </w:p>
    <w:p w:rsidR="00750635" w:rsidRPr="00414CDD" w:rsidRDefault="00854EBA" w:rsidP="00854EBA">
      <w:pPr>
        <w:shd w:val="clear" w:color="auto" w:fill="FFFFFF" w:themeFill="background1"/>
        <w:spacing w:before="30" w:after="30" w:line="240" w:lineRule="auto"/>
        <w:ind w:left="36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E66F26" w:rsidRPr="00414C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обогащать словарный запас </w:t>
      </w:r>
      <w:proofErr w:type="gramStart"/>
      <w:r w:rsidR="00E66F26" w:rsidRPr="00414C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E66F26" w:rsidRPr="00414CDD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750635" w:rsidRPr="00414CDD" w:rsidRDefault="00E66F26">
      <w:pPr>
        <w:shd w:val="clear" w:color="auto" w:fill="FFFFFF"/>
        <w:spacing w:before="30" w:after="3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14CD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Основные направления коррекционной работы:</w:t>
      </w:r>
    </w:p>
    <w:p w:rsidR="00750635" w:rsidRPr="00414CDD" w:rsidRDefault="00E66F26">
      <w:pPr>
        <w:shd w:val="clear" w:color="auto" w:fill="FFFFFF"/>
        <w:spacing w:before="30" w:after="3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4CDD">
        <w:rPr>
          <w:rFonts w:ascii="Times New Roman" w:eastAsiaTheme="minorEastAsia" w:hAnsi="Times New Roman" w:cs="Times New Roman"/>
          <w:sz w:val="28"/>
          <w:szCs w:val="28"/>
          <w:lang w:eastAsia="ru-RU"/>
        </w:rPr>
        <w:t>•</w:t>
      </w:r>
      <w:r w:rsidRPr="00414CDD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развитие зрительного и слухового восприятия и узнавания;</w:t>
      </w:r>
    </w:p>
    <w:p w:rsidR="00750635" w:rsidRPr="00414CDD" w:rsidRDefault="00E66F26">
      <w:pPr>
        <w:shd w:val="clear" w:color="auto" w:fill="FFFFFF"/>
        <w:spacing w:before="30" w:after="3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4CDD">
        <w:rPr>
          <w:rFonts w:ascii="Times New Roman" w:eastAsiaTheme="minorEastAsia" w:hAnsi="Times New Roman" w:cs="Times New Roman"/>
          <w:sz w:val="28"/>
          <w:szCs w:val="28"/>
          <w:lang w:eastAsia="ru-RU"/>
        </w:rPr>
        <w:t>•</w:t>
      </w:r>
      <w:r w:rsidRPr="00414CDD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развитие пространственных представлений и ориентации;</w:t>
      </w:r>
    </w:p>
    <w:p w:rsidR="00750635" w:rsidRPr="00414CDD" w:rsidRDefault="00E66F26">
      <w:pPr>
        <w:shd w:val="clear" w:color="auto" w:fill="FFFFFF"/>
        <w:spacing w:before="30" w:after="3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4CDD">
        <w:rPr>
          <w:rFonts w:ascii="Times New Roman" w:eastAsiaTheme="minorEastAsia" w:hAnsi="Times New Roman" w:cs="Times New Roman"/>
          <w:sz w:val="28"/>
          <w:szCs w:val="28"/>
          <w:lang w:eastAsia="ru-RU"/>
        </w:rPr>
        <w:t>•</w:t>
      </w:r>
      <w:r w:rsidRPr="00414CDD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развитие основных мыслительных операций;</w:t>
      </w:r>
    </w:p>
    <w:p w:rsidR="00750635" w:rsidRPr="00414CDD" w:rsidRDefault="00E66F26">
      <w:pPr>
        <w:shd w:val="clear" w:color="auto" w:fill="FFFFFF"/>
        <w:spacing w:before="30" w:after="3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4CDD">
        <w:rPr>
          <w:rFonts w:ascii="Times New Roman" w:eastAsiaTheme="minorEastAsia" w:hAnsi="Times New Roman" w:cs="Times New Roman"/>
          <w:sz w:val="28"/>
          <w:szCs w:val="28"/>
          <w:lang w:eastAsia="ru-RU"/>
        </w:rPr>
        <w:t>•</w:t>
      </w:r>
      <w:r w:rsidRPr="00414CDD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развитие наглядно-образного и словесно-логического мышления;</w:t>
      </w:r>
    </w:p>
    <w:p w:rsidR="00750635" w:rsidRPr="00414CDD" w:rsidRDefault="00E66F26">
      <w:pPr>
        <w:shd w:val="clear" w:color="auto" w:fill="FFFFFF"/>
        <w:spacing w:before="30" w:after="3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4CDD">
        <w:rPr>
          <w:rFonts w:ascii="Times New Roman" w:eastAsiaTheme="minorEastAsia" w:hAnsi="Times New Roman" w:cs="Times New Roman"/>
          <w:sz w:val="28"/>
          <w:szCs w:val="28"/>
          <w:lang w:eastAsia="ru-RU"/>
        </w:rPr>
        <w:t>•</w:t>
      </w:r>
      <w:r w:rsidRPr="00414CDD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коррекция нарушений эмоционально-личностной сферы;</w:t>
      </w:r>
    </w:p>
    <w:p w:rsidR="00750635" w:rsidRPr="00414CDD" w:rsidRDefault="00E66F26">
      <w:pPr>
        <w:shd w:val="clear" w:color="auto" w:fill="FFFFFF"/>
        <w:spacing w:before="30" w:after="3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4CDD">
        <w:rPr>
          <w:rFonts w:ascii="Times New Roman" w:eastAsiaTheme="minorEastAsia" w:hAnsi="Times New Roman" w:cs="Times New Roman"/>
          <w:sz w:val="28"/>
          <w:szCs w:val="28"/>
          <w:lang w:eastAsia="ru-RU"/>
        </w:rPr>
        <w:t>•</w:t>
      </w:r>
      <w:r w:rsidRPr="00414CDD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развитие речи и обогащение словаря;</w:t>
      </w:r>
    </w:p>
    <w:p w:rsidR="00750635" w:rsidRPr="00414CDD" w:rsidRDefault="00E66F26">
      <w:pPr>
        <w:shd w:val="clear" w:color="auto" w:fill="FFFFFF" w:themeFill="background1"/>
        <w:spacing w:before="30" w:after="3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4CDD">
        <w:rPr>
          <w:rFonts w:ascii="Times New Roman" w:eastAsiaTheme="minorEastAsia" w:hAnsi="Times New Roman" w:cs="Times New Roman"/>
          <w:sz w:val="28"/>
          <w:szCs w:val="28"/>
          <w:lang w:eastAsia="ru-RU"/>
        </w:rPr>
        <w:t>•</w:t>
      </w:r>
      <w:r w:rsidRPr="00414CDD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коррекция индивидуальных пробелов в знаниях, умениях, навыках.</w:t>
      </w:r>
    </w:p>
    <w:p w:rsidR="00750635" w:rsidRPr="00414CDD" w:rsidRDefault="00E66F2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4C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</w:t>
      </w:r>
    </w:p>
    <w:p w:rsidR="00750635" w:rsidRPr="00414CDD" w:rsidRDefault="005F6AE5">
      <w:pPr>
        <w:keepLines/>
        <w:tabs>
          <w:tab w:val="left" w:pos="1440"/>
        </w:tabs>
        <w:spacing w:after="0" w:line="240" w:lineRule="auto"/>
        <w:ind w:right="4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ab/>
      </w:r>
      <w:r w:rsidR="00E66F26" w:rsidRPr="00414C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уроках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используются</w:t>
      </w:r>
      <w:r w:rsidR="00E66F26" w:rsidRPr="00414C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разнообразные наглядные средства обучения: натуральные объекты, муляжи, макеты, гербарии, коллекции, различные мультимедийные материалы. Повышение эффективности усвоения учебного содержания требует организации большого количества наблюдений, упражнений, практических работ, игр и составления на их основе описаний объектов природы или природных явлений, а также разнообразной природоохранной деятельности обучающихся под руководством учителя</w:t>
      </w:r>
      <w:bookmarkStart w:id="0" w:name="_Toc464632348"/>
      <w:r w:rsidR="00E66F26" w:rsidRPr="00414CDD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750635" w:rsidRPr="00414CDD" w:rsidRDefault="00E66F26">
      <w:pPr>
        <w:keepLines/>
        <w:tabs>
          <w:tab w:val="left" w:pos="1440"/>
        </w:tabs>
        <w:spacing w:after="0" w:line="240" w:lineRule="auto"/>
        <w:ind w:right="4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4C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Основным методом обучения является беседа. Беседы организуются в процессе ознакомления с предметами и явлениями окружающей действительности на предметных уроках, экскурсиях, во время наблюдений за сезонными изменениями в природе и труде детей, на основе имеющегося опыта, практических работ, демонстрации учебных кинофильмов, диафильмов, предметных и сюжетных картин.</w:t>
      </w:r>
    </w:p>
    <w:p w:rsidR="00750635" w:rsidRPr="00414CDD" w:rsidRDefault="00E66F26">
      <w:pPr>
        <w:keepLines/>
        <w:tabs>
          <w:tab w:val="left" w:pos="1440"/>
        </w:tabs>
        <w:spacing w:after="0" w:line="240" w:lineRule="auto"/>
        <w:ind w:right="4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4C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Главным компонентом беседы является речь самих учащихся. Учитель руководит речевой деятельностью детей, активизирует ее, исправляет ошибки, учит сосредоточивать внимание на определенных предметах и явлениях, правильно наблюдать и устанавливать связи, выражать свои впечатления и суждения в словесной форме. При формулировании ответов на вопрос у учащихся закрепляется умение правильно строить предложения, описывая предметы, явления, рассказывая </w:t>
      </w:r>
      <w:proofErr w:type="gramStart"/>
      <w:r w:rsidRPr="00414C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</w:t>
      </w:r>
      <w:proofErr w:type="gramEnd"/>
      <w:r w:rsidRPr="00414C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увиденном, они учатся связному высказыванию.</w:t>
      </w:r>
    </w:p>
    <w:p w:rsidR="00750635" w:rsidRPr="00414CDD" w:rsidRDefault="00E66F26">
      <w:pPr>
        <w:keepLines/>
        <w:tabs>
          <w:tab w:val="left" w:pos="567"/>
        </w:tabs>
        <w:spacing w:after="0" w:line="240" w:lineRule="auto"/>
        <w:ind w:right="4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4C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экскурсиях учащиеся знакомятся с предметами и явлениями в естественной обстановке, на предметных уроках – на основе непосредственных чувственных восприятий. Наблюдая, дети учатся анализировать, находить сходства и различие, делать простейшие выводы и обобщения. Практические работы помогают закреплению полученных знаний и умений. Наблюдения за погодой и сезонными изменениями в природе расширяют представления об окружающем мире, развивают внимание, наблюдательность, чувственное восприятие. Правильная организация занятий, специфические методы и приемы обучения способствуют развитию речи мышления учащихся.</w:t>
      </w:r>
    </w:p>
    <w:p w:rsidR="005F6AE5" w:rsidRDefault="005F6AE5" w:rsidP="005F6AE5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</w:p>
    <w:p w:rsidR="00854EBA" w:rsidRDefault="005F6AE5" w:rsidP="005F6AE5">
      <w:pPr>
        <w:spacing w:after="0" w:line="240" w:lineRule="auto"/>
        <w:jc w:val="both"/>
        <w:rPr>
          <w:rFonts w:ascii="Times New Roman" w:eastAsiaTheme="minorEastAsia" w:hAnsi="Times New Roman" w:cs="Times New Roman"/>
          <w:kern w:val="2"/>
          <w:sz w:val="28"/>
          <w:szCs w:val="28"/>
          <w:lang w:eastAsia="ar-SA"/>
        </w:rPr>
      </w:pPr>
      <w:r w:rsidRPr="005F6AE5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Описание места учебного предмета в учебном плане.</w:t>
      </w:r>
      <w:r w:rsidRPr="005F6AE5">
        <w:rPr>
          <w:rFonts w:ascii="Times New Roman" w:eastAsiaTheme="minorEastAsia" w:hAnsi="Times New Roman" w:cs="Times New Roman"/>
          <w:kern w:val="2"/>
          <w:sz w:val="28"/>
          <w:szCs w:val="28"/>
          <w:lang w:eastAsia="ar-SA"/>
        </w:rPr>
        <w:t xml:space="preserve"> </w:t>
      </w:r>
    </w:p>
    <w:p w:rsidR="005F6AE5" w:rsidRPr="00414CDD" w:rsidRDefault="005F6AE5" w:rsidP="00854EBA">
      <w:pPr>
        <w:spacing w:after="0" w:line="240" w:lineRule="auto"/>
        <w:rPr>
          <w:rFonts w:ascii="Times New Roman" w:eastAsiaTheme="minorEastAsia" w:hAnsi="Times New Roman" w:cs="Times New Roman"/>
          <w:kern w:val="2"/>
          <w:sz w:val="28"/>
          <w:szCs w:val="28"/>
          <w:lang w:eastAsia="ar-SA"/>
        </w:rPr>
      </w:pPr>
      <w:r w:rsidRPr="00414CDD">
        <w:rPr>
          <w:rFonts w:ascii="Times New Roman" w:eastAsiaTheme="minorEastAsia" w:hAnsi="Times New Roman" w:cs="Times New Roman"/>
          <w:kern w:val="2"/>
          <w:sz w:val="28"/>
          <w:szCs w:val="28"/>
          <w:lang w:eastAsia="ar-SA"/>
        </w:rPr>
        <w:t>Курс «Мир природы и человека» входит в обязательную часть учебного плана для детей с интеллектуальными нарушениями в предметной области «Естествознание» и служит пропедевтической основой для изучения предметов естествоведческого характера «Природоведение», «Биология», «География».</w:t>
      </w:r>
    </w:p>
    <w:p w:rsidR="005F6AE5" w:rsidRPr="00414CDD" w:rsidRDefault="005F6AE5" w:rsidP="00854EBA">
      <w:pPr>
        <w:spacing w:after="0" w:line="240" w:lineRule="auto"/>
        <w:rPr>
          <w:rFonts w:ascii="Times New Roman" w:eastAsiaTheme="minorEastAsia" w:hAnsi="Times New Roman" w:cs="Times New Roman"/>
          <w:kern w:val="2"/>
          <w:sz w:val="28"/>
          <w:szCs w:val="28"/>
          <w:lang w:eastAsia="ar-SA"/>
        </w:rPr>
      </w:pPr>
      <w:r w:rsidRPr="00414CDD">
        <w:rPr>
          <w:rFonts w:ascii="Times New Roman" w:eastAsiaTheme="minorEastAsia" w:hAnsi="Times New Roman" w:cs="Times New Roman"/>
          <w:kern w:val="2"/>
          <w:sz w:val="28"/>
          <w:szCs w:val="28"/>
          <w:lang w:eastAsia="ar-SA"/>
        </w:rPr>
        <w:t>На изучение курса «Мир природы и человека» отводится 34 часа в год, на его изучение отводится 1 час в неделе.</w:t>
      </w:r>
    </w:p>
    <w:p w:rsidR="005F6AE5" w:rsidRPr="00414CDD" w:rsidRDefault="005F6AE5" w:rsidP="00854EBA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F6AE5" w:rsidRPr="005F6AE5" w:rsidRDefault="005F6AE5" w:rsidP="00854EBA">
      <w:pPr>
        <w:spacing w:after="0" w:line="240" w:lineRule="auto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</w:p>
    <w:p w:rsidR="005F6AE5" w:rsidRPr="00414CDD" w:rsidRDefault="005F6AE5" w:rsidP="005F6AE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</w:p>
    <w:p w:rsidR="005F6AE5" w:rsidRDefault="00854EBA" w:rsidP="00854EBA">
      <w:pPr>
        <w:pStyle w:val="af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/>
          <w:b/>
          <w:kern w:val="2"/>
          <w:sz w:val="28"/>
          <w:szCs w:val="28"/>
          <w:lang w:eastAsia="ar-SA"/>
        </w:rPr>
      </w:pPr>
      <w:r w:rsidRPr="00854EBA">
        <w:rPr>
          <w:rFonts w:ascii="Times New Roman" w:hAnsi="Times New Roman"/>
          <w:b/>
          <w:kern w:val="2"/>
          <w:sz w:val="28"/>
          <w:szCs w:val="28"/>
          <w:lang w:eastAsia="ar-SA"/>
        </w:rPr>
        <w:lastRenderedPageBreak/>
        <w:t>Содержание учебного предмета</w:t>
      </w:r>
    </w:p>
    <w:p w:rsidR="00854EBA" w:rsidRDefault="00854EBA" w:rsidP="00854EBA">
      <w:pPr>
        <w:spacing w:after="0" w:line="240" w:lineRule="auto"/>
        <w:ind w:left="360"/>
        <w:jc w:val="center"/>
        <w:rPr>
          <w:rFonts w:ascii="Times New Roman" w:hAnsi="Times New Roman"/>
          <w:b/>
          <w:kern w:val="2"/>
          <w:sz w:val="28"/>
          <w:szCs w:val="28"/>
          <w:lang w:eastAsia="ar-SA"/>
        </w:rPr>
      </w:pPr>
    </w:p>
    <w:p w:rsidR="00BE6173" w:rsidRPr="00414CDD" w:rsidRDefault="00BE6173" w:rsidP="00BE617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4C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Содержание дисциплины предусматривает знакомство с объектами и явлениями окружающего мира и дает возможность постепенно раскрывать причинно-следственные связи между природными явлениями и жизнью человека.</w:t>
      </w:r>
    </w:p>
    <w:p w:rsidR="00BE6173" w:rsidRPr="00414CDD" w:rsidRDefault="00BE6173" w:rsidP="00BE617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4C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Содержание программы одного периода обучения от другого отличается увеличением объема предъявляемого учебного материала, его усложнением и расширением, сложностью видов работ по той или иной теме. </w:t>
      </w:r>
    </w:p>
    <w:p w:rsidR="00BE6173" w:rsidRPr="00414CDD" w:rsidRDefault="00BE6173" w:rsidP="00BE617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4C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Структура курса представлена следующими разделами: </w:t>
      </w:r>
    </w:p>
    <w:p w:rsidR="00BE6173" w:rsidRPr="00414CDD" w:rsidRDefault="00BE6173" w:rsidP="00BE6173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14CD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«Сезонные изменения» - 15ч </w:t>
      </w:r>
    </w:p>
    <w:p w:rsidR="00BE6173" w:rsidRPr="00414CDD" w:rsidRDefault="00BE6173" w:rsidP="00BE617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4CDD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формирование представлений о смене времен года в связи с изменением положения солнца. Долгота дня и ночи в зимнее и летнее время.</w:t>
      </w:r>
    </w:p>
    <w:p w:rsidR="00BE6173" w:rsidRPr="00414CDD" w:rsidRDefault="00BE6173" w:rsidP="00BE617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4CDD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названия времен года, знакомство с названием месяцев</w:t>
      </w:r>
    </w:p>
    <w:p w:rsidR="00BE6173" w:rsidRPr="00414CDD" w:rsidRDefault="00BE6173" w:rsidP="00BE617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4CDD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наблюдения за изменением положения солнца в течение суток (утро, день, вечер, ночь)</w:t>
      </w:r>
    </w:p>
    <w:p w:rsidR="00BE6173" w:rsidRPr="00414CDD" w:rsidRDefault="00BE6173" w:rsidP="00BE617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414CDD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формирование представлений о явлениях и состояниях неживой природы (похолодание, дождь, заморозки, пасмурно, первый снег, снегопад, снежинки, мороз, лед, замерзание водоемов, потепление, таяние снега, ручьи, капель, лужи, тепло, жара, тучи, гроза – гром-молния, теплые дожди, ливень).</w:t>
      </w:r>
      <w:proofErr w:type="gramEnd"/>
      <w:r w:rsidRPr="00414C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Продолжение наблюдений за погодой, их словесное описание.</w:t>
      </w:r>
    </w:p>
    <w:p w:rsidR="00BE6173" w:rsidRPr="00414CDD" w:rsidRDefault="00BE6173" w:rsidP="00BE6173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14CD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«Неживая природа» - 3ч</w:t>
      </w:r>
    </w:p>
    <w:p w:rsidR="00BE6173" w:rsidRPr="00414CDD" w:rsidRDefault="00BE6173" w:rsidP="00BE617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4C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Вода. Простейшие свойства воды (прозрачность, отсутствие запаха, текучесть). Первичные представления о температуре, о термометре как приборе измерения температуры. Вода горячая, холодная.</w:t>
      </w:r>
    </w:p>
    <w:p w:rsidR="00BE6173" w:rsidRPr="00414CDD" w:rsidRDefault="00BE6173" w:rsidP="00BE617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4CDD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значение воды для жизни растений, животных, человека</w:t>
      </w:r>
    </w:p>
    <w:p w:rsidR="00BE6173" w:rsidRPr="00414CDD" w:rsidRDefault="00BE6173" w:rsidP="00BE617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4CDD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вода в природе (дождь, снег, лед, река, озеро – пруд, болото)</w:t>
      </w:r>
    </w:p>
    <w:p w:rsidR="00BE6173" w:rsidRPr="00414CDD" w:rsidRDefault="00BE6173" w:rsidP="00BE617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4CD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«Живая природа», Растения – 6 ч</w:t>
      </w:r>
      <w:r w:rsidRPr="00414C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BE6173" w:rsidRPr="00414CDD" w:rsidRDefault="00BE6173" w:rsidP="00BE617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4CDD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комнатные растения. Названия и отличительные признаки (3-4 растения)</w:t>
      </w:r>
    </w:p>
    <w:p w:rsidR="00BE6173" w:rsidRPr="00414CDD" w:rsidRDefault="00BE6173" w:rsidP="00BE617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4CDD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части растений (корень, стебель, лист, цветок). Необходимость для жизни растений воздуха, воды, света, тепла. Растения влаголюбивые, засухоустойчивые (традесканция, кактус).</w:t>
      </w:r>
    </w:p>
    <w:p w:rsidR="00BE6173" w:rsidRPr="00414CDD" w:rsidRDefault="00BE6173" w:rsidP="00BE617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4CDD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светолюбивые и тенелюбивые растения (фиалка, традесканция). Уход за комнатными растениями. Огород. Овощи (3-5 названий), их признаки. Особенности произрастания. Овощи в питании человека.</w:t>
      </w:r>
    </w:p>
    <w:p w:rsidR="00BE6173" w:rsidRPr="00414CDD" w:rsidRDefault="00BE6173" w:rsidP="00BE617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4CDD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растения садов и огородов данной местности</w:t>
      </w:r>
    </w:p>
    <w:p w:rsidR="00BE6173" w:rsidRPr="00414CDD" w:rsidRDefault="00BE6173" w:rsidP="00BE617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4CDD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уход за растениями сада и огорода.</w:t>
      </w:r>
    </w:p>
    <w:p w:rsidR="00BE6173" w:rsidRPr="00414CDD" w:rsidRDefault="00BE6173" w:rsidP="00BE6173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14CD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Животные – 5ч</w:t>
      </w:r>
    </w:p>
    <w:p w:rsidR="00BE6173" w:rsidRPr="00414CDD" w:rsidRDefault="00BE6173" w:rsidP="00BE617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4CDD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сравнение домашних и диких животных. Кошка-рысь. Собака-волк. Внешний вид, питание, название детенышей, повадки, образ жизни, места обитания. Необходимые условия для жизни животных (вода, тепло, воздух, пища). Разнообразие пород кошек и собак, их повадки.</w:t>
      </w:r>
    </w:p>
    <w:p w:rsidR="00BE6173" w:rsidRPr="00414CDD" w:rsidRDefault="00BE6173" w:rsidP="00BE617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4CDD">
        <w:rPr>
          <w:rFonts w:ascii="Times New Roman" w:eastAsiaTheme="minorEastAsia" w:hAnsi="Times New Roman" w:cs="Times New Roman"/>
          <w:sz w:val="28"/>
          <w:szCs w:val="28"/>
          <w:lang w:eastAsia="ru-RU"/>
        </w:rPr>
        <w:t>-отношение человека к животным.</w:t>
      </w:r>
    </w:p>
    <w:p w:rsidR="00BE6173" w:rsidRPr="00414CDD" w:rsidRDefault="00BE6173" w:rsidP="00BE617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4CDD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рыбы (2-3 названия рыб, распространенных в данной местности). Внешний вид, среда обитания, питание, образ жизни</w:t>
      </w:r>
    </w:p>
    <w:p w:rsidR="00BE6173" w:rsidRPr="00414CDD" w:rsidRDefault="00BE6173" w:rsidP="00BE617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4CDD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польза от рыболовства и охрана рыбных угодий.</w:t>
      </w:r>
    </w:p>
    <w:p w:rsidR="00BE6173" w:rsidRPr="00414CDD" w:rsidRDefault="00BE6173" w:rsidP="00BE6173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14CD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Человек – 5ч </w:t>
      </w:r>
    </w:p>
    <w:p w:rsidR="00BE6173" w:rsidRPr="00414CDD" w:rsidRDefault="00BE6173" w:rsidP="00BE617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4CDD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гигиена тела человека, закаливание</w:t>
      </w:r>
    </w:p>
    <w:p w:rsidR="00BE6173" w:rsidRPr="00414CDD" w:rsidRDefault="00BE6173" w:rsidP="00BE617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4CDD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гигиена человека. Органы пищеварения (ротовая полость, пищевод, желудок, кишечник) элементарные представления.</w:t>
      </w:r>
    </w:p>
    <w:p w:rsidR="00BE6173" w:rsidRPr="00414CDD" w:rsidRDefault="00BE6173" w:rsidP="00BE617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4CDD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значение овощей и фруктов для правильного питания человека</w:t>
      </w:r>
    </w:p>
    <w:p w:rsidR="00BE6173" w:rsidRPr="00414CDD" w:rsidRDefault="00BE6173" w:rsidP="00BE617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4CDD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пища человека. Правильное питание. Профилактика пищевых отравлений.</w:t>
      </w:r>
    </w:p>
    <w:p w:rsidR="00BE6173" w:rsidRPr="00414CDD" w:rsidRDefault="00BE6173" w:rsidP="00BE617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4C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Раздел «Безопасное поведение» отдельным блоком не выделяется, отдельные темы по этому разделу расположены в разделах «Сезонные изменения», «Неживая природа», «Живая природа». </w:t>
      </w:r>
    </w:p>
    <w:p w:rsidR="00BE6173" w:rsidRPr="00414CDD" w:rsidRDefault="00BE6173" w:rsidP="00BE617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E6173" w:rsidRPr="00BE6173" w:rsidRDefault="00BE6173" w:rsidP="00BE6173">
      <w:pPr>
        <w:pStyle w:val="af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/>
          <w:b/>
          <w:kern w:val="2"/>
          <w:sz w:val="28"/>
          <w:szCs w:val="28"/>
          <w:lang w:eastAsia="ar-SA"/>
        </w:rPr>
      </w:pPr>
      <w:r>
        <w:rPr>
          <w:rFonts w:ascii="Times New Roman" w:hAnsi="Times New Roman"/>
          <w:b/>
          <w:kern w:val="2"/>
          <w:sz w:val="28"/>
          <w:szCs w:val="28"/>
          <w:lang w:eastAsia="ar-SA"/>
        </w:rPr>
        <w:t>Планируемые результаты</w:t>
      </w:r>
    </w:p>
    <w:p w:rsidR="003E5FFA" w:rsidRPr="008920DE" w:rsidRDefault="003E5FFA" w:rsidP="003E5FFA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bookmarkStart w:id="1" w:name="_Toc464632349"/>
      <w:bookmarkEnd w:id="0"/>
      <w:r w:rsidRPr="008920DE">
        <w:rPr>
          <w:rFonts w:ascii="Times New Roman" w:hAnsi="Times New Roman"/>
          <w:i/>
          <w:color w:val="000000"/>
          <w:sz w:val="28"/>
          <w:szCs w:val="28"/>
        </w:rPr>
        <w:t>Личностные результаты:</w:t>
      </w:r>
    </w:p>
    <w:p w:rsidR="003E5FFA" w:rsidRPr="00FC2BD3" w:rsidRDefault="003E5FFA" w:rsidP="003E5FFA">
      <w:pPr>
        <w:pStyle w:val="Default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C2BD3">
        <w:rPr>
          <w:rFonts w:ascii="Times New Roman" w:hAnsi="Times New Roman"/>
          <w:sz w:val="28"/>
          <w:szCs w:val="28"/>
        </w:rPr>
        <w:t>владение навыками коммуникации и принятыми ритуалами социального взаимодействия;</w:t>
      </w:r>
    </w:p>
    <w:p w:rsidR="003E5FFA" w:rsidRPr="00FC2BD3" w:rsidRDefault="003E5FFA" w:rsidP="003E5FFA">
      <w:pPr>
        <w:pStyle w:val="Default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C2BD3">
        <w:rPr>
          <w:rFonts w:ascii="Times New Roman" w:hAnsi="Times New Roman"/>
          <w:sz w:val="28"/>
          <w:szCs w:val="28"/>
        </w:rPr>
        <w:t>способность к осмыслению и дифференциации картины мира, ее временно-пространственной организации;</w:t>
      </w:r>
    </w:p>
    <w:p w:rsidR="003E5FFA" w:rsidRPr="00FC2BD3" w:rsidRDefault="003E5FFA" w:rsidP="003E5FFA">
      <w:pPr>
        <w:pStyle w:val="Default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C2BD3">
        <w:rPr>
          <w:rFonts w:ascii="Times New Roman" w:hAnsi="Times New Roman"/>
          <w:sz w:val="28"/>
          <w:szCs w:val="28"/>
        </w:rPr>
        <w:t>способность к осмыслению социального окружения, своего места в нем, принятие соответствующих возрасту це</w:t>
      </w:r>
      <w:r w:rsidRPr="00FC2BD3">
        <w:rPr>
          <w:rFonts w:ascii="Times New Roman" w:hAnsi="Times New Roman"/>
          <w:sz w:val="28"/>
          <w:szCs w:val="28"/>
        </w:rPr>
        <w:t>н</w:t>
      </w:r>
      <w:r w:rsidRPr="00FC2BD3">
        <w:rPr>
          <w:rFonts w:ascii="Times New Roman" w:hAnsi="Times New Roman"/>
          <w:sz w:val="28"/>
          <w:szCs w:val="28"/>
        </w:rPr>
        <w:t>ностей и социальных ролей;</w:t>
      </w:r>
    </w:p>
    <w:p w:rsidR="003E5FFA" w:rsidRPr="00FC2BD3" w:rsidRDefault="003E5FFA" w:rsidP="003E5FFA">
      <w:pPr>
        <w:pStyle w:val="Default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C2BD3">
        <w:rPr>
          <w:rFonts w:ascii="Times New Roman" w:hAnsi="Times New Roman"/>
          <w:sz w:val="28"/>
          <w:szCs w:val="28"/>
        </w:rPr>
        <w:t xml:space="preserve">принятие и освоение социальной роли </w:t>
      </w:r>
      <w:proofErr w:type="gramStart"/>
      <w:r w:rsidRPr="00FC2BD3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FC2BD3">
        <w:rPr>
          <w:rFonts w:ascii="Times New Roman" w:hAnsi="Times New Roman"/>
          <w:sz w:val="28"/>
          <w:szCs w:val="28"/>
        </w:rPr>
        <w:t>, формирование и развитие социально значимых мотивов уче</w:t>
      </w:r>
      <w:r w:rsidRPr="00FC2BD3">
        <w:rPr>
          <w:rFonts w:ascii="Times New Roman" w:hAnsi="Times New Roman"/>
          <w:sz w:val="28"/>
          <w:szCs w:val="28"/>
        </w:rPr>
        <w:t>б</w:t>
      </w:r>
      <w:r w:rsidRPr="00FC2BD3">
        <w:rPr>
          <w:rFonts w:ascii="Times New Roman" w:hAnsi="Times New Roman"/>
          <w:sz w:val="28"/>
          <w:szCs w:val="28"/>
        </w:rPr>
        <w:t xml:space="preserve">ной деятельности; </w:t>
      </w:r>
    </w:p>
    <w:p w:rsidR="003E5FFA" w:rsidRPr="00FC2BD3" w:rsidRDefault="003E5FFA" w:rsidP="003E5FFA">
      <w:pPr>
        <w:pStyle w:val="Default"/>
        <w:ind w:left="568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C2BD3">
        <w:rPr>
          <w:rFonts w:ascii="Times New Roman" w:hAnsi="Times New Roman"/>
          <w:sz w:val="28"/>
          <w:szCs w:val="28"/>
        </w:rPr>
        <w:t xml:space="preserve">развитие навыков сотрудничества с взрослыми и сверстниками в разных социальных ситуациях; </w:t>
      </w:r>
    </w:p>
    <w:p w:rsidR="003E5FFA" w:rsidRPr="00FC2BD3" w:rsidRDefault="003E5FFA" w:rsidP="003E5FFA">
      <w:pPr>
        <w:pStyle w:val="Default"/>
        <w:ind w:left="568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C2BD3">
        <w:rPr>
          <w:rFonts w:ascii="Times New Roman" w:hAnsi="Times New Roman"/>
          <w:sz w:val="28"/>
          <w:szCs w:val="28"/>
        </w:rPr>
        <w:t xml:space="preserve">формирование эстетических потребностей, ценностей и чувств; </w:t>
      </w:r>
    </w:p>
    <w:p w:rsidR="003E5FFA" w:rsidRPr="00FC2BD3" w:rsidRDefault="008920DE" w:rsidP="008920DE">
      <w:pPr>
        <w:pStyle w:val="Default"/>
        <w:ind w:left="568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E5FFA" w:rsidRPr="00FC2BD3">
        <w:rPr>
          <w:rFonts w:ascii="Times New Roman" w:hAnsi="Times New Roman"/>
          <w:sz w:val="28"/>
          <w:szCs w:val="28"/>
        </w:rPr>
        <w:t>развитие этических чувств, доброжелательности и эмоционально-нравственной отзывчивости, понимания и сопер</w:t>
      </w:r>
      <w:r w:rsidR="003E5FFA" w:rsidRPr="00FC2BD3">
        <w:rPr>
          <w:rFonts w:ascii="Times New Roman" w:hAnsi="Times New Roman"/>
          <w:sz w:val="28"/>
          <w:szCs w:val="28"/>
        </w:rPr>
        <w:t>е</w:t>
      </w:r>
      <w:r w:rsidR="003E5FFA" w:rsidRPr="00FC2BD3">
        <w:rPr>
          <w:rFonts w:ascii="Times New Roman" w:hAnsi="Times New Roman"/>
          <w:sz w:val="28"/>
          <w:szCs w:val="28"/>
        </w:rPr>
        <w:t xml:space="preserve">живания чувствам других людей; </w:t>
      </w:r>
    </w:p>
    <w:p w:rsidR="003E5FFA" w:rsidRPr="008920DE" w:rsidRDefault="008920DE" w:rsidP="008920DE">
      <w:pPr>
        <w:suppressAutoHyphens w:val="0"/>
        <w:spacing w:after="0" w:line="240" w:lineRule="auto"/>
        <w:ind w:left="568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E5FFA" w:rsidRPr="008920DE">
        <w:rPr>
          <w:rFonts w:ascii="Times New Roman" w:hAnsi="Times New Roman"/>
          <w:sz w:val="28"/>
          <w:szCs w:val="28"/>
        </w:rPr>
        <w:t xml:space="preserve"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</w:t>
      </w:r>
    </w:p>
    <w:p w:rsidR="003E5FFA" w:rsidRPr="008920DE" w:rsidRDefault="003E5FFA" w:rsidP="00BE6173">
      <w:pPr>
        <w:spacing w:after="0" w:line="240" w:lineRule="auto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</w:p>
    <w:p w:rsidR="00750635" w:rsidRPr="008920DE" w:rsidRDefault="00BE6173" w:rsidP="00BE6173">
      <w:pPr>
        <w:spacing w:after="0" w:line="240" w:lineRule="auto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8920DE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Предметные результаты</w:t>
      </w:r>
    </w:p>
    <w:p w:rsidR="00750635" w:rsidRDefault="00E66F26">
      <w:pPr>
        <w:tabs>
          <w:tab w:val="left" w:pos="1410"/>
        </w:tabs>
        <w:spacing w:after="0" w:line="240" w:lineRule="auto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414CDD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Достаточный уровень:</w:t>
      </w:r>
    </w:p>
    <w:p w:rsidR="00BE6173" w:rsidRDefault="00BE6173">
      <w:pPr>
        <w:tabs>
          <w:tab w:val="left" w:pos="1410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Pr="00414C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правильно называть изученные объекты и явления;</w:t>
      </w:r>
    </w:p>
    <w:p w:rsidR="00BE6173" w:rsidRDefault="00BE6173">
      <w:pPr>
        <w:tabs>
          <w:tab w:val="left" w:pos="1410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Pr="00414CDD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различать 3—4 комнатных растения, их части, осуществлять уход за комнатными растениями;</w:t>
      </w:r>
    </w:p>
    <w:p w:rsidR="00BE6173" w:rsidRPr="00414CDD" w:rsidRDefault="00BE6173" w:rsidP="00BE6173">
      <w:pPr>
        <w:tabs>
          <w:tab w:val="left" w:pos="1410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Pr="00414C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различать наиболее распространённые овощи и фрукты; объяснять, где они растут, как используются человеком;  </w:t>
      </w:r>
    </w:p>
    <w:p w:rsidR="00BE6173" w:rsidRPr="00414CDD" w:rsidRDefault="00BE6173" w:rsidP="00BE6173">
      <w:pPr>
        <w:tabs>
          <w:tab w:val="left" w:pos="1410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Pr="00414C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различать домашних и диких животных, рыб, описывать их повадки, образ жизни; </w:t>
      </w:r>
    </w:p>
    <w:p w:rsidR="00BE6173" w:rsidRPr="00414CDD" w:rsidRDefault="00BE6173" w:rsidP="00BE6173">
      <w:pPr>
        <w:tabs>
          <w:tab w:val="left" w:pos="1410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- </w:t>
      </w:r>
      <w:r w:rsidRPr="00414C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выполнять элементарные гигиенические правила;</w:t>
      </w:r>
    </w:p>
    <w:p w:rsidR="00BE6173" w:rsidRPr="00414CDD" w:rsidRDefault="00BE6173" w:rsidP="00BE6173">
      <w:pPr>
        <w:tabs>
          <w:tab w:val="left" w:pos="1410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Pr="00414CDD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различать признаки времён года, объяснять причину сезонных изменений в природе;</w:t>
      </w:r>
    </w:p>
    <w:p w:rsidR="003E5FFA" w:rsidRPr="00414CDD" w:rsidRDefault="003E5FFA" w:rsidP="003E5FFA">
      <w:pPr>
        <w:tabs>
          <w:tab w:val="left" w:pos="1410"/>
        </w:tabs>
        <w:spacing w:after="0" w:line="240" w:lineRule="auto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414CDD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   Минимальный уровень:</w:t>
      </w:r>
    </w:p>
    <w:p w:rsidR="003E5FFA" w:rsidRPr="00414CDD" w:rsidRDefault="003E5FFA" w:rsidP="003E5FFA">
      <w:pPr>
        <w:tabs>
          <w:tab w:val="left" w:pos="1410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Symbol" w:hAnsi="Times New Roman" w:cs="Times New Roman"/>
          <w:sz w:val="28"/>
          <w:szCs w:val="28"/>
          <w:lang w:eastAsia="ru-RU"/>
        </w:rPr>
        <w:t>-</w:t>
      </w:r>
      <w:r w:rsidRPr="00414C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иметь представления об изученных объектах и явлениях;</w:t>
      </w:r>
    </w:p>
    <w:p w:rsidR="003E5FFA" w:rsidRPr="00414CDD" w:rsidRDefault="003E5FFA" w:rsidP="003E5FFA">
      <w:pPr>
        <w:tabs>
          <w:tab w:val="left" w:pos="1410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Pr="00414CDD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различать 2—3 вида комнатных растений, называть части растений;</w:t>
      </w:r>
    </w:p>
    <w:p w:rsidR="003E5FFA" w:rsidRPr="00414CDD" w:rsidRDefault="003E5FFA" w:rsidP="003E5FFA">
      <w:pPr>
        <w:tabs>
          <w:tab w:val="left" w:pos="1410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Symbol" w:hAnsi="Times New Roman" w:cs="Times New Roman"/>
          <w:sz w:val="28"/>
          <w:szCs w:val="28"/>
          <w:lang w:eastAsia="ru-RU"/>
        </w:rPr>
        <w:t>-</w:t>
      </w:r>
      <w:r w:rsidRPr="00414C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ухаживать за комнатными растениями;</w:t>
      </w:r>
    </w:p>
    <w:p w:rsidR="003E5FFA" w:rsidRPr="00414CDD" w:rsidRDefault="003E5FFA" w:rsidP="003E5FFA">
      <w:pPr>
        <w:tabs>
          <w:tab w:val="left" w:pos="1410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Symbol" w:hAnsi="Times New Roman" w:cs="Times New Roman"/>
          <w:sz w:val="28"/>
          <w:szCs w:val="28"/>
          <w:lang w:eastAsia="ru-RU"/>
        </w:rPr>
        <w:t>-</w:t>
      </w:r>
      <w:r w:rsidRPr="00414C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различать наиболее распространённые овощи и фрукты;</w:t>
      </w:r>
    </w:p>
    <w:p w:rsidR="003E5FFA" w:rsidRDefault="003E5FFA" w:rsidP="003E5FFA">
      <w:pPr>
        <w:tabs>
          <w:tab w:val="left" w:pos="1410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Symbol" w:hAnsi="Times New Roman" w:cs="Times New Roman"/>
          <w:sz w:val="28"/>
          <w:szCs w:val="28"/>
          <w:lang w:eastAsia="ru-RU"/>
        </w:rPr>
        <w:t>-</w:t>
      </w:r>
      <w:r w:rsidRPr="00414C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различать изученных диких и домашних животных, рыб;</w:t>
      </w:r>
    </w:p>
    <w:p w:rsidR="003E5FFA" w:rsidRPr="00414CDD" w:rsidRDefault="003E5FFA" w:rsidP="003E5FFA">
      <w:pPr>
        <w:tabs>
          <w:tab w:val="left" w:pos="1410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4C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- </w:t>
      </w:r>
      <w:r w:rsidRPr="00414CDD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различать признаки времён года;</w:t>
      </w:r>
    </w:p>
    <w:p w:rsidR="003E5FFA" w:rsidRPr="00414CDD" w:rsidRDefault="003E5FFA" w:rsidP="003E5FFA">
      <w:pPr>
        <w:tabs>
          <w:tab w:val="left" w:pos="1410"/>
          <w:tab w:val="left" w:pos="9300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4C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Pr="00414C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выполнять элементарные гигиенические требования, правила приёма пищи.</w:t>
      </w:r>
      <w:r w:rsidRPr="00414CDD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</w:p>
    <w:p w:rsidR="00750635" w:rsidRPr="00414CDD" w:rsidRDefault="00750635">
      <w:pPr>
        <w:keepLines/>
        <w:tabs>
          <w:tab w:val="left" w:pos="1440"/>
          <w:tab w:val="left" w:pos="1976"/>
          <w:tab w:val="left" w:pos="3885"/>
          <w:tab w:val="center" w:pos="8073"/>
        </w:tabs>
        <w:spacing w:after="0"/>
        <w:ind w:right="44"/>
        <w:rPr>
          <w:rFonts w:ascii="Times New Roman" w:eastAsiaTheme="minorEastAsia" w:hAnsi="Times New Roman" w:cs="Times New Roman"/>
          <w:b/>
          <w:sz w:val="28"/>
          <w:szCs w:val="28"/>
        </w:rPr>
      </w:pPr>
      <w:bookmarkStart w:id="2" w:name="_GoBack"/>
      <w:bookmarkEnd w:id="1"/>
      <w:bookmarkEnd w:id="2"/>
    </w:p>
    <w:p w:rsidR="00750635" w:rsidRPr="00414CDD" w:rsidRDefault="00750635">
      <w:pPr>
        <w:keepLines/>
        <w:tabs>
          <w:tab w:val="left" w:pos="1440"/>
          <w:tab w:val="left" w:pos="1976"/>
          <w:tab w:val="left" w:pos="3885"/>
          <w:tab w:val="center" w:pos="8073"/>
        </w:tabs>
        <w:spacing w:after="0"/>
        <w:ind w:right="44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750635" w:rsidRPr="00414CDD" w:rsidRDefault="00750635">
      <w:pPr>
        <w:keepLines/>
        <w:tabs>
          <w:tab w:val="left" w:pos="1440"/>
          <w:tab w:val="left" w:pos="1976"/>
          <w:tab w:val="left" w:pos="3885"/>
          <w:tab w:val="center" w:pos="8073"/>
        </w:tabs>
        <w:spacing w:after="0"/>
        <w:ind w:right="44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750635" w:rsidRPr="00414CDD" w:rsidRDefault="00750635">
      <w:pPr>
        <w:keepLines/>
        <w:tabs>
          <w:tab w:val="left" w:pos="1440"/>
        </w:tabs>
        <w:ind w:right="44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</w:p>
    <w:sectPr w:rsidR="00750635" w:rsidRPr="00414CDD" w:rsidSect="005F6AE5">
      <w:footerReference w:type="default" r:id="rId9"/>
      <w:pgSz w:w="16838" w:h="11906" w:orient="landscape"/>
      <w:pgMar w:top="709" w:right="1134" w:bottom="851" w:left="1134" w:header="0" w:footer="709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286" w:rsidRDefault="00354286">
      <w:pPr>
        <w:spacing w:after="0" w:line="240" w:lineRule="auto"/>
      </w:pPr>
      <w:r>
        <w:separator/>
      </w:r>
    </w:p>
  </w:endnote>
  <w:endnote w:type="continuationSeparator" w:id="0">
    <w:p w:rsidR="00354286" w:rsidRDefault="00354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charset w:val="CC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FFA" w:rsidRDefault="003E5FFA">
    <w:pPr>
      <w:pStyle w:val="a8"/>
      <w:jc w:val="right"/>
    </w:pPr>
    <w:r>
      <w:fldChar w:fldCharType="begin"/>
    </w:r>
    <w:r>
      <w:instrText xml:space="preserve"> PAGE </w:instrText>
    </w:r>
    <w:r>
      <w:fldChar w:fldCharType="separate"/>
    </w:r>
    <w:r w:rsidR="005645A6">
      <w:rPr>
        <w:noProof/>
      </w:rPr>
      <w:t>5</w:t>
    </w:r>
    <w:r>
      <w:fldChar w:fldCharType="end"/>
    </w:r>
  </w:p>
  <w:p w:rsidR="003E5FFA" w:rsidRDefault="003E5FF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286" w:rsidRDefault="00354286">
      <w:pPr>
        <w:spacing w:after="0" w:line="240" w:lineRule="auto"/>
      </w:pPr>
      <w:r>
        <w:separator/>
      </w:r>
    </w:p>
  </w:footnote>
  <w:footnote w:type="continuationSeparator" w:id="0">
    <w:p w:rsidR="00354286" w:rsidRDefault="003542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1972"/>
    <w:multiLevelType w:val="multilevel"/>
    <w:tmpl w:val="BFD4C4A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661B10"/>
    <w:multiLevelType w:val="multilevel"/>
    <w:tmpl w:val="CFC8B178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2">
    <w:nsid w:val="04EB5FB3"/>
    <w:multiLevelType w:val="hybridMultilevel"/>
    <w:tmpl w:val="2130705E"/>
    <w:lvl w:ilvl="0" w:tplc="31E8F22E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06A8060A"/>
    <w:multiLevelType w:val="multilevel"/>
    <w:tmpl w:val="BB16E2E4"/>
    <w:lvl w:ilvl="0">
      <w:start w:val="1"/>
      <w:numFmt w:val="decimal"/>
      <w:lvlText w:val="%1."/>
      <w:lvlJc w:val="left"/>
      <w:pPr>
        <w:tabs>
          <w:tab w:val="num" w:pos="0"/>
        </w:tabs>
        <w:ind w:left="4905" w:hanging="360"/>
      </w:pPr>
      <w:rPr>
        <w:rFonts w:ascii="Times New Roman" w:hAnsi="Times New Roman" w:cs="Times New Roman"/>
        <w:b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562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634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706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778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850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922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994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10665" w:hanging="180"/>
      </w:pPr>
      <w:rPr>
        <w:rFonts w:cs="Times New Roman"/>
      </w:rPr>
    </w:lvl>
  </w:abstractNum>
  <w:abstractNum w:abstractNumId="4">
    <w:nsid w:val="15B73AFA"/>
    <w:multiLevelType w:val="hybridMultilevel"/>
    <w:tmpl w:val="EF04F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205CCE"/>
    <w:multiLevelType w:val="hybridMultilevel"/>
    <w:tmpl w:val="24FE7236"/>
    <w:lvl w:ilvl="0" w:tplc="E5DE129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2700684A"/>
    <w:multiLevelType w:val="multilevel"/>
    <w:tmpl w:val="54A49778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7">
    <w:nsid w:val="2E953498"/>
    <w:multiLevelType w:val="multilevel"/>
    <w:tmpl w:val="D2EC5AA6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8">
    <w:nsid w:val="370F00F2"/>
    <w:multiLevelType w:val="hybridMultilevel"/>
    <w:tmpl w:val="EBF25084"/>
    <w:lvl w:ilvl="0" w:tplc="31E8F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7C4ECB"/>
    <w:multiLevelType w:val="hybridMultilevel"/>
    <w:tmpl w:val="1A5A45AE"/>
    <w:lvl w:ilvl="0" w:tplc="31E8F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04476D"/>
    <w:multiLevelType w:val="hybridMultilevel"/>
    <w:tmpl w:val="BDBED9D0"/>
    <w:lvl w:ilvl="0" w:tplc="31E8F22E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>
    <w:nsid w:val="5140567A"/>
    <w:multiLevelType w:val="hybridMultilevel"/>
    <w:tmpl w:val="1486DF0C"/>
    <w:lvl w:ilvl="0" w:tplc="31E8F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9F546A"/>
    <w:multiLevelType w:val="hybridMultilevel"/>
    <w:tmpl w:val="50AC566C"/>
    <w:lvl w:ilvl="0" w:tplc="31E8F22E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>
    <w:nsid w:val="62231E43"/>
    <w:multiLevelType w:val="multilevel"/>
    <w:tmpl w:val="7D1E7A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66FC1F41"/>
    <w:multiLevelType w:val="hybridMultilevel"/>
    <w:tmpl w:val="94FAA49E"/>
    <w:lvl w:ilvl="0" w:tplc="31E8F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3C53D1"/>
    <w:multiLevelType w:val="multilevel"/>
    <w:tmpl w:val="7F427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6">
    <w:nsid w:val="71BD3A81"/>
    <w:multiLevelType w:val="multilevel"/>
    <w:tmpl w:val="6B4496DE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6"/>
  </w:num>
  <w:num w:numId="3">
    <w:abstractNumId w:val="6"/>
  </w:num>
  <w:num w:numId="4">
    <w:abstractNumId w:val="7"/>
  </w:num>
  <w:num w:numId="5">
    <w:abstractNumId w:val="1"/>
  </w:num>
  <w:num w:numId="6">
    <w:abstractNumId w:val="15"/>
  </w:num>
  <w:num w:numId="7">
    <w:abstractNumId w:val="13"/>
  </w:num>
  <w:num w:numId="8">
    <w:abstractNumId w:val="0"/>
  </w:num>
  <w:num w:numId="9">
    <w:abstractNumId w:val="4"/>
  </w:num>
  <w:num w:numId="10">
    <w:abstractNumId w:val="5"/>
  </w:num>
  <w:num w:numId="11">
    <w:abstractNumId w:val="10"/>
  </w:num>
  <w:num w:numId="12">
    <w:abstractNumId w:val="12"/>
  </w:num>
  <w:num w:numId="13">
    <w:abstractNumId w:val="2"/>
  </w:num>
  <w:num w:numId="14">
    <w:abstractNumId w:val="11"/>
  </w:num>
  <w:num w:numId="15">
    <w:abstractNumId w:val="8"/>
  </w:num>
  <w:num w:numId="16">
    <w:abstractNumId w:val="1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635"/>
    <w:rsid w:val="001944BB"/>
    <w:rsid w:val="00213397"/>
    <w:rsid w:val="00354286"/>
    <w:rsid w:val="003B2BEB"/>
    <w:rsid w:val="003E5FFA"/>
    <w:rsid w:val="00414CDD"/>
    <w:rsid w:val="005645A6"/>
    <w:rsid w:val="005F6AE5"/>
    <w:rsid w:val="0065421F"/>
    <w:rsid w:val="00750635"/>
    <w:rsid w:val="007B2E35"/>
    <w:rsid w:val="007C7E32"/>
    <w:rsid w:val="00854EBA"/>
    <w:rsid w:val="008920DE"/>
    <w:rsid w:val="00A56AF1"/>
    <w:rsid w:val="00B115A4"/>
    <w:rsid w:val="00BE6173"/>
    <w:rsid w:val="00CE27FB"/>
    <w:rsid w:val="00E66F26"/>
    <w:rsid w:val="00FF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8920DE"/>
    <w:pPr>
      <w:keepNext/>
      <w:keepLines/>
      <w:suppressAutoHyphens w:val="0"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D4C5A"/>
    <w:rPr>
      <w:rFonts w:cs="Times New Roman"/>
      <w:b/>
      <w:bCs/>
    </w:rPr>
  </w:style>
  <w:style w:type="character" w:styleId="a4">
    <w:name w:val="Emphasis"/>
    <w:basedOn w:val="a0"/>
    <w:uiPriority w:val="20"/>
    <w:qFormat/>
    <w:rsid w:val="004D4C5A"/>
    <w:rPr>
      <w:rFonts w:cs="Times New Roman"/>
      <w:i/>
      <w:iCs/>
    </w:rPr>
  </w:style>
  <w:style w:type="character" w:customStyle="1" w:styleId="a5">
    <w:name w:val="Верхний колонтитул Знак"/>
    <w:basedOn w:val="a0"/>
    <w:link w:val="a6"/>
    <w:uiPriority w:val="99"/>
    <w:qFormat/>
    <w:rsid w:val="004D4C5A"/>
    <w:rPr>
      <w:rFonts w:eastAsiaTheme="minorEastAsia" w:cs="Times New Roman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qFormat/>
    <w:rsid w:val="004D4C5A"/>
    <w:rPr>
      <w:rFonts w:eastAsiaTheme="minorEastAsia" w:cs="Times New Roman"/>
      <w:lang w:eastAsia="ru-RU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cs="Lucida Sans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Lucida Sans"/>
    </w:rPr>
  </w:style>
  <w:style w:type="paragraph" w:styleId="ae">
    <w:name w:val="Normal (Web)"/>
    <w:basedOn w:val="a"/>
    <w:uiPriority w:val="99"/>
    <w:semiHidden/>
    <w:unhideWhenUsed/>
    <w:qFormat/>
    <w:rsid w:val="004D4C5A"/>
    <w:pPr>
      <w:spacing w:beforeAutospacing="1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4D4C5A"/>
    <w:pPr>
      <w:ind w:left="720"/>
      <w:contextualSpacing/>
    </w:pPr>
    <w:rPr>
      <w:rFonts w:eastAsiaTheme="minorEastAsia" w:cs="Times New Roman"/>
    </w:rPr>
  </w:style>
  <w:style w:type="paragraph" w:customStyle="1" w:styleId="af0">
    <w:name w:val="Колонтитул"/>
    <w:basedOn w:val="a"/>
    <w:qFormat/>
  </w:style>
  <w:style w:type="paragraph" w:styleId="a6">
    <w:name w:val="header"/>
    <w:basedOn w:val="a"/>
    <w:link w:val="a5"/>
    <w:uiPriority w:val="99"/>
    <w:rsid w:val="004D4C5A"/>
    <w:pPr>
      <w:tabs>
        <w:tab w:val="center" w:pos="4677"/>
        <w:tab w:val="right" w:pos="9355"/>
      </w:tabs>
    </w:pPr>
    <w:rPr>
      <w:rFonts w:eastAsiaTheme="minorEastAsia" w:cs="Times New Roman"/>
      <w:lang w:eastAsia="ru-RU"/>
    </w:rPr>
  </w:style>
  <w:style w:type="paragraph" w:styleId="a8">
    <w:name w:val="footer"/>
    <w:basedOn w:val="a"/>
    <w:link w:val="a7"/>
    <w:uiPriority w:val="99"/>
    <w:rsid w:val="004D4C5A"/>
    <w:pPr>
      <w:tabs>
        <w:tab w:val="center" w:pos="4677"/>
        <w:tab w:val="right" w:pos="9355"/>
      </w:tabs>
    </w:pPr>
    <w:rPr>
      <w:rFonts w:eastAsiaTheme="minorEastAsia" w:cs="Times New Roman"/>
      <w:lang w:eastAsia="ru-RU"/>
    </w:rPr>
  </w:style>
  <w:style w:type="numbering" w:customStyle="1" w:styleId="1">
    <w:name w:val="Нет списка1"/>
    <w:uiPriority w:val="99"/>
    <w:semiHidden/>
    <w:unhideWhenUsed/>
    <w:qFormat/>
    <w:rsid w:val="004D4C5A"/>
  </w:style>
  <w:style w:type="table" w:styleId="af1">
    <w:name w:val="Table Grid"/>
    <w:basedOn w:val="a1"/>
    <w:uiPriority w:val="39"/>
    <w:rsid w:val="004D4C5A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uiPriority w:val="59"/>
    <w:rsid w:val="004D4C5A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E5FFA"/>
    <w:pPr>
      <w:suppressAutoHyphens w:val="0"/>
      <w:autoSpaceDE w:val="0"/>
      <w:autoSpaceDN w:val="0"/>
      <w:adjustRightInd w:val="0"/>
    </w:pPr>
    <w:rPr>
      <w:rFonts w:ascii="Calibri" w:eastAsia="Calibri" w:hAnsi="Calibri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8920D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customStyle="1" w:styleId="c3">
    <w:name w:val="c3"/>
    <w:basedOn w:val="a0"/>
    <w:rsid w:val="008920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8920DE"/>
    <w:pPr>
      <w:keepNext/>
      <w:keepLines/>
      <w:suppressAutoHyphens w:val="0"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D4C5A"/>
    <w:rPr>
      <w:rFonts w:cs="Times New Roman"/>
      <w:b/>
      <w:bCs/>
    </w:rPr>
  </w:style>
  <w:style w:type="character" w:styleId="a4">
    <w:name w:val="Emphasis"/>
    <w:basedOn w:val="a0"/>
    <w:uiPriority w:val="20"/>
    <w:qFormat/>
    <w:rsid w:val="004D4C5A"/>
    <w:rPr>
      <w:rFonts w:cs="Times New Roman"/>
      <w:i/>
      <w:iCs/>
    </w:rPr>
  </w:style>
  <w:style w:type="character" w:customStyle="1" w:styleId="a5">
    <w:name w:val="Верхний колонтитул Знак"/>
    <w:basedOn w:val="a0"/>
    <w:link w:val="a6"/>
    <w:uiPriority w:val="99"/>
    <w:qFormat/>
    <w:rsid w:val="004D4C5A"/>
    <w:rPr>
      <w:rFonts w:eastAsiaTheme="minorEastAsia" w:cs="Times New Roman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qFormat/>
    <w:rsid w:val="004D4C5A"/>
    <w:rPr>
      <w:rFonts w:eastAsiaTheme="minorEastAsia" w:cs="Times New Roman"/>
      <w:lang w:eastAsia="ru-RU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cs="Lucida Sans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Lucida Sans"/>
    </w:rPr>
  </w:style>
  <w:style w:type="paragraph" w:styleId="ae">
    <w:name w:val="Normal (Web)"/>
    <w:basedOn w:val="a"/>
    <w:uiPriority w:val="99"/>
    <w:semiHidden/>
    <w:unhideWhenUsed/>
    <w:qFormat/>
    <w:rsid w:val="004D4C5A"/>
    <w:pPr>
      <w:spacing w:beforeAutospacing="1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4D4C5A"/>
    <w:pPr>
      <w:ind w:left="720"/>
      <w:contextualSpacing/>
    </w:pPr>
    <w:rPr>
      <w:rFonts w:eastAsiaTheme="minorEastAsia" w:cs="Times New Roman"/>
    </w:rPr>
  </w:style>
  <w:style w:type="paragraph" w:customStyle="1" w:styleId="af0">
    <w:name w:val="Колонтитул"/>
    <w:basedOn w:val="a"/>
    <w:qFormat/>
  </w:style>
  <w:style w:type="paragraph" w:styleId="a6">
    <w:name w:val="header"/>
    <w:basedOn w:val="a"/>
    <w:link w:val="a5"/>
    <w:uiPriority w:val="99"/>
    <w:rsid w:val="004D4C5A"/>
    <w:pPr>
      <w:tabs>
        <w:tab w:val="center" w:pos="4677"/>
        <w:tab w:val="right" w:pos="9355"/>
      </w:tabs>
    </w:pPr>
    <w:rPr>
      <w:rFonts w:eastAsiaTheme="minorEastAsia" w:cs="Times New Roman"/>
      <w:lang w:eastAsia="ru-RU"/>
    </w:rPr>
  </w:style>
  <w:style w:type="paragraph" w:styleId="a8">
    <w:name w:val="footer"/>
    <w:basedOn w:val="a"/>
    <w:link w:val="a7"/>
    <w:uiPriority w:val="99"/>
    <w:rsid w:val="004D4C5A"/>
    <w:pPr>
      <w:tabs>
        <w:tab w:val="center" w:pos="4677"/>
        <w:tab w:val="right" w:pos="9355"/>
      </w:tabs>
    </w:pPr>
    <w:rPr>
      <w:rFonts w:eastAsiaTheme="minorEastAsia" w:cs="Times New Roman"/>
      <w:lang w:eastAsia="ru-RU"/>
    </w:rPr>
  </w:style>
  <w:style w:type="numbering" w:customStyle="1" w:styleId="1">
    <w:name w:val="Нет списка1"/>
    <w:uiPriority w:val="99"/>
    <w:semiHidden/>
    <w:unhideWhenUsed/>
    <w:qFormat/>
    <w:rsid w:val="004D4C5A"/>
  </w:style>
  <w:style w:type="table" w:styleId="af1">
    <w:name w:val="Table Grid"/>
    <w:basedOn w:val="a1"/>
    <w:uiPriority w:val="39"/>
    <w:rsid w:val="004D4C5A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uiPriority w:val="59"/>
    <w:rsid w:val="004D4C5A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E5FFA"/>
    <w:pPr>
      <w:suppressAutoHyphens w:val="0"/>
      <w:autoSpaceDE w:val="0"/>
      <w:autoSpaceDN w:val="0"/>
      <w:adjustRightInd w:val="0"/>
    </w:pPr>
    <w:rPr>
      <w:rFonts w:ascii="Calibri" w:eastAsia="Calibri" w:hAnsi="Calibri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8920D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customStyle="1" w:styleId="c3">
    <w:name w:val="c3"/>
    <w:basedOn w:val="a0"/>
    <w:rsid w:val="00892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C326B-DDB3-4891-A947-44DDB25D4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5</Pages>
  <Words>1357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dc:description/>
  <cp:lastModifiedBy>Пользователь</cp:lastModifiedBy>
  <cp:revision>16</cp:revision>
  <dcterms:created xsi:type="dcterms:W3CDTF">2022-06-29T06:19:00Z</dcterms:created>
  <dcterms:modified xsi:type="dcterms:W3CDTF">2023-09-02T18:13:00Z</dcterms:modified>
  <dc:language>ru-RU</dc:language>
</cp:coreProperties>
</file>