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F7" w:rsidRPr="004448F7" w:rsidRDefault="0060022E" w:rsidP="0060022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359484" wp14:editId="118F595B">
            <wp:simplePos x="0" y="0"/>
            <wp:positionH relativeFrom="page">
              <wp:posOffset>-5715</wp:posOffset>
            </wp:positionH>
            <wp:positionV relativeFrom="page">
              <wp:posOffset>433705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57" w:rsidRPr="00A51557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Свердловской области 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Внедрение в практику инновационных технологий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2.4. Управление качеством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2.5. Содействие в обеспечении взаимодействия педагогических работников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 с общественностью.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2.6. Решение вопросов организации промежуточной и итоговой аттестации, переводе и выпуске обучающихся, освоивших в полном объеме содержание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адаптированных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основных общеобразовательных программ, осуществление мер по предупреждению и ликвидации академической неуспеваемости обучающихся.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F31189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1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31189" w:rsidRPr="00F31189">
        <w:rPr>
          <w:rFonts w:ascii="Times New Roman" w:hAnsi="Times New Roman" w:cs="Times New Roman"/>
          <w:b/>
          <w:sz w:val="28"/>
          <w:szCs w:val="28"/>
          <w:lang w:eastAsia="ru-RU"/>
        </w:rPr>
        <w:t>Компетенция педагогического совета</w:t>
      </w:r>
    </w:p>
    <w:p w:rsid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232F" w:rsidRDefault="00CF232F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 компетенции педагогического совета образовательного учреждения относятся:</w:t>
      </w:r>
    </w:p>
    <w:p w:rsidR="00CF232F" w:rsidRDefault="00CF232F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рассмотрение вопросов развития содержания образования</w:t>
      </w:r>
      <w:r w:rsidR="00874E55">
        <w:rPr>
          <w:rFonts w:ascii="Times New Roman" w:hAnsi="Times New Roman" w:cs="Times New Roman"/>
          <w:sz w:val="28"/>
          <w:szCs w:val="28"/>
          <w:lang w:eastAsia="ru-RU"/>
        </w:rPr>
        <w:t>, совершенствования организации образовательного процесса, учебно-методической работы в образовательном учреждении;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принятие плана (планов) образовательной деятельности учреждения на учебный год;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рассмотрение итогов образовательной деятельности учреждения, результатов промежуточной и итоговой аттестации;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принятие решения о награждении обучающихся за успехи в обучении грамотами;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внесение предложений в Совет казенного учреждения о представлении к награждению работников образовательного учреждения государственными и отраслевыми (ведомственными) наградами;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согласование локальных актов, регламентирующих образовательную деятельность казенного учреждения;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рассмотрение иных вопросов образовательной деятельности казенного учреждения.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8F7" w:rsidRPr="00117EAD" w:rsidRDefault="00117EAD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Состав </w:t>
      </w:r>
      <w:r w:rsidR="00E45F6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117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организация работы педагогического совета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.1. В Педагогический Совет входят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администрации казенного учреждения и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учреждения.</w:t>
      </w:r>
    </w:p>
    <w:p w:rsid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 педагогического совета на учебный год утверждается приказом директора образовательного учреждения в срок не позднее 01 сентября.</w:t>
      </w:r>
    </w:p>
    <w:p w:rsidR="00117EAD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Срок полномочий педагогического совета – один учебный год.</w:t>
      </w:r>
    </w:p>
    <w:p w:rsidR="00117EAD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1557">
        <w:rPr>
          <w:rFonts w:ascii="Times New Roman" w:hAnsi="Times New Roman" w:cs="Times New Roman"/>
          <w:sz w:val="28"/>
          <w:szCs w:val="28"/>
          <w:lang w:eastAsia="ru-RU"/>
        </w:rPr>
        <w:t>Председатель Педагогического совета избирается на заседании совета, срок его полномочий – один учебный год.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Для ведения протокола заседаний Педагогического совета из его членов избирается секретарь.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Заседания Педагогического совета проводятся в соответствии с планом работы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квартал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правомоч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ным, если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овало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чем две трети состава педагогических работников, включая председателя.</w:t>
      </w:r>
    </w:p>
    <w:p w:rsid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Решени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счита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ся принятыми, если за 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проголосовало 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более половины членов педагогического совета образовательного учреждения от их списочного состава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6F4" w:rsidRPr="004448F7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 Решение педагогического совета оформляется протоколом.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7EAD" w:rsidRPr="004F26F4" w:rsidRDefault="004448F7" w:rsidP="00117E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17EAD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Права и ответственность Педагогического совета</w:t>
      </w:r>
    </w:p>
    <w:p w:rsidR="00117EAD" w:rsidRPr="004448F7" w:rsidRDefault="00117EAD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.1. Решения Педагогического совета, принятые в пределах его компетенции, являются обязательными для исполнения участниками образовательн</w:t>
      </w:r>
      <w:r w:rsidR="00117EAD">
        <w:rPr>
          <w:rFonts w:ascii="Times New Roman" w:hAnsi="Times New Roman" w:cs="Times New Roman"/>
          <w:sz w:val="28"/>
          <w:szCs w:val="28"/>
          <w:lang w:eastAsia="ru-RU"/>
        </w:rPr>
        <w:t>ых отношений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, которые ставятся в известность о решениях, принятых Педагогическим советом.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.2. Члены Педагогического совета имеют право: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предлагать директору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планы мероприятий по совершенствованию работы образовательного учреждения;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ринимать участие в обсуждении вопросов о совершенствовании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 учреждения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.3. Педагогический совет несет ответственность;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образовательной деятельности;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за соблюдение прав участников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отношений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развитие принципов общественно-государственного управления и самоуправления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бразовательном учреждении;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F26F4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.1. Протоколы заседаний Педагогического совета подписыва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тся председателем и секретарем Педагогического совета.</w:t>
      </w:r>
    </w:p>
    <w:p w:rsidR="004F26F4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4F26F4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Книга протоколов входит в номенклатуру дел образовательного учреждения и хранится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архиве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</w:t>
      </w:r>
      <w:proofErr w:type="gramEnd"/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19D2" w:rsidRPr="004448F7" w:rsidRDefault="001B19D2" w:rsidP="00444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9D2" w:rsidRPr="004448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AC" w:rsidRDefault="009D33AC" w:rsidP="00E45F69">
      <w:pPr>
        <w:spacing w:after="0" w:line="240" w:lineRule="auto"/>
      </w:pPr>
      <w:r>
        <w:separator/>
      </w:r>
    </w:p>
  </w:endnote>
  <w:endnote w:type="continuationSeparator" w:id="0">
    <w:p w:rsidR="009D33AC" w:rsidRDefault="009D33AC" w:rsidP="00E4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4" w:rsidRDefault="004C7B14">
    <w:pPr>
      <w:pStyle w:val="a8"/>
      <w:jc w:val="right"/>
    </w:pPr>
  </w:p>
  <w:p w:rsidR="004C7B14" w:rsidRDefault="004C7B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AC" w:rsidRDefault="009D33AC" w:rsidP="00E45F69">
      <w:pPr>
        <w:spacing w:after="0" w:line="240" w:lineRule="auto"/>
      </w:pPr>
      <w:r>
        <w:separator/>
      </w:r>
    </w:p>
  </w:footnote>
  <w:footnote w:type="continuationSeparator" w:id="0">
    <w:p w:rsidR="009D33AC" w:rsidRDefault="009D33AC" w:rsidP="00E4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C07"/>
    <w:multiLevelType w:val="multilevel"/>
    <w:tmpl w:val="EA241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FA0567C"/>
    <w:multiLevelType w:val="multilevel"/>
    <w:tmpl w:val="1316A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C312C76"/>
    <w:multiLevelType w:val="multilevel"/>
    <w:tmpl w:val="F0C45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FC742CA"/>
    <w:multiLevelType w:val="multilevel"/>
    <w:tmpl w:val="F2ECF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A"/>
    <w:rsid w:val="00072C5B"/>
    <w:rsid w:val="000B3990"/>
    <w:rsid w:val="00117EAD"/>
    <w:rsid w:val="001B19D2"/>
    <w:rsid w:val="0022274B"/>
    <w:rsid w:val="00336D6B"/>
    <w:rsid w:val="00337A7A"/>
    <w:rsid w:val="004448F7"/>
    <w:rsid w:val="004C7B14"/>
    <w:rsid w:val="004F26F4"/>
    <w:rsid w:val="0060022E"/>
    <w:rsid w:val="00874E55"/>
    <w:rsid w:val="009D33AC"/>
    <w:rsid w:val="00A51557"/>
    <w:rsid w:val="00CF232F"/>
    <w:rsid w:val="00D31448"/>
    <w:rsid w:val="00D87F8E"/>
    <w:rsid w:val="00E45F69"/>
    <w:rsid w:val="00F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045D2-E06C-4303-B784-352DD89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F69"/>
  </w:style>
  <w:style w:type="paragraph" w:styleId="a8">
    <w:name w:val="footer"/>
    <w:basedOn w:val="a"/>
    <w:link w:val="a9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user</cp:lastModifiedBy>
  <cp:revision>8</cp:revision>
  <cp:lastPrinted>2019-02-07T14:58:00Z</cp:lastPrinted>
  <dcterms:created xsi:type="dcterms:W3CDTF">2017-03-06T07:22:00Z</dcterms:created>
  <dcterms:modified xsi:type="dcterms:W3CDTF">2019-02-11T10:45:00Z</dcterms:modified>
</cp:coreProperties>
</file>