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8E" w:rsidRDefault="00ED528E" w:rsidP="00ED5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работы дополнительной общеразвивающей программы «Фантазеры», художественной направленности.</w:t>
      </w:r>
    </w:p>
    <w:p w:rsidR="00ED528E" w:rsidRPr="00ED528E" w:rsidRDefault="00ED528E" w:rsidP="00ED52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8E">
        <w:rPr>
          <w:rFonts w:ascii="Times New Roman" w:hAnsi="Times New Roman" w:cs="Times New Roman"/>
          <w:b/>
          <w:sz w:val="28"/>
          <w:szCs w:val="28"/>
        </w:rPr>
        <w:t>для обучающихся 10 – 16 лет</w:t>
      </w:r>
    </w:p>
    <w:p w:rsidR="00ED528E" w:rsidRPr="00ED528E" w:rsidRDefault="00ED528E" w:rsidP="00ED52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8E"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ED528E" w:rsidRPr="00ED528E" w:rsidRDefault="00ED528E" w:rsidP="00ED52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8E">
        <w:rPr>
          <w:rFonts w:ascii="Times New Roman" w:hAnsi="Times New Roman" w:cs="Times New Roman"/>
          <w:b/>
          <w:sz w:val="28"/>
          <w:szCs w:val="28"/>
        </w:rPr>
        <w:t>Руководитель: Крылова Т.И.</w:t>
      </w:r>
    </w:p>
    <w:p w:rsidR="00ED528E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528E" w:rsidRPr="00274A11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Адаптированная дополнительная общеобразовательная программа для детей с нарушением интеллекта «Фантазеры»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 художественную направленность, которая является очень важным направлением в развитии и воспитании подрастающего поколения.</w:t>
      </w:r>
    </w:p>
    <w:p w:rsidR="00ED528E" w:rsidRPr="002407E2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Обучающиеся знакомятся 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различными видами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театро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занятиях по театрализованной деятельности используются театрализованные игры-драматизации, дидактические, подвижные, сюжетно-ролевые игры, упражнения с элементами игры на проговаривание, на развитие пантомимики, упражнения по ритмопластике, на развитие чувств и эмоции. </w:t>
      </w:r>
    </w:p>
    <w:p w:rsidR="00ED528E" w:rsidRPr="002407E2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Общение и совместная театральная деятельность способств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развитию у данной категории механизма управления своим эмоциональным состоянием.</w:t>
      </w:r>
    </w:p>
    <w:p w:rsidR="00ED528E" w:rsidRPr="002407E2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</w:t>
      </w:r>
    </w:p>
    <w:p w:rsidR="00ED528E" w:rsidRPr="002407E2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Содействие социализации и самореализации обучающихся, развитию творческого потенциала обучающихся с интеллектуальными нарушениями через вовлечение их в театральную деятельность.</w:t>
      </w:r>
    </w:p>
    <w:p w:rsidR="00ED528E" w:rsidRPr="002407E2" w:rsidRDefault="00ED528E" w:rsidP="00ED52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театральными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дисциплинами;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основных</w:t>
      </w:r>
      <w:r w:rsidRPr="002407E2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элементов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актёрства;</w:t>
      </w:r>
    </w:p>
    <w:p w:rsidR="00ED528E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соучастником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театральной</w:t>
      </w:r>
      <w:r w:rsidRPr="002407E2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постановки;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мотивации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творчеству,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самовыражению;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 к самостоятельному творчеству при исполнении роли в инсценировке;</w:t>
      </w:r>
    </w:p>
    <w:p w:rsidR="00ED528E" w:rsidRPr="00ED528E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навыка работы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команде;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мотивации</w:t>
      </w:r>
      <w:r w:rsidRPr="002407E2">
        <w:rPr>
          <w:rFonts w:ascii="Times New Roman" w:eastAsia="Times New Roman" w:hAnsi="Times New Roman" w:cs="Times New Roman"/>
          <w:color w:val="181818"/>
          <w:spacing w:val="70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2407E2">
        <w:rPr>
          <w:rFonts w:ascii="Times New Roman" w:eastAsia="Times New Roman" w:hAnsi="Times New Roman" w:cs="Times New Roman"/>
          <w:color w:val="181818"/>
          <w:spacing w:val="7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театральному</w:t>
      </w:r>
      <w:r w:rsidRPr="002407E2">
        <w:rPr>
          <w:rFonts w:ascii="Times New Roman" w:eastAsia="Times New Roman" w:hAnsi="Times New Roman" w:cs="Times New Roman"/>
          <w:color w:val="181818"/>
          <w:spacing w:val="7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творчеству,</w:t>
      </w:r>
      <w:r w:rsidRPr="002407E2">
        <w:rPr>
          <w:rFonts w:ascii="Times New Roman" w:eastAsia="Times New Roman" w:hAnsi="Times New Roman" w:cs="Times New Roman"/>
          <w:color w:val="181818"/>
          <w:spacing w:val="72"/>
          <w:sz w:val="28"/>
          <w:szCs w:val="28"/>
          <w:lang w:eastAsia="ru-RU"/>
        </w:rPr>
        <w:t> </w:t>
      </w:r>
      <w:r w:rsidR="00BE70EF"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потребности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BE70EF" w:rsidRPr="002407E2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в</w:t>
      </w:r>
      <w:r w:rsidR="00BE70EF"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BE70E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 xml:space="preserve"> саморазвитии</w:t>
      </w:r>
      <w:proofErr w:type="gramEnd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ведении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</w:t>
      </w:r>
      <w:r w:rsidRPr="002407E2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выстраивании</w:t>
      </w:r>
      <w:r w:rsidRPr="002407E2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отношений</w:t>
      </w:r>
      <w:r w:rsidRPr="002407E2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BE70EF"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E70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группе</w:t>
      </w:r>
    </w:p>
    <w:p w:rsidR="00ED528E" w:rsidRPr="002407E2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зрительного</w:t>
      </w:r>
      <w:r w:rsidRPr="002407E2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восприятия;</w:t>
      </w:r>
    </w:p>
    <w:p w:rsidR="00ED528E" w:rsidRDefault="00ED528E" w:rsidP="00BE7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proofErr w:type="gramEnd"/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систему игр, упражнений и этюдов основных познавательных процессов ( памяти, внимания, восприятия и других)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D528E" w:rsidRPr="00BE70EF" w:rsidRDefault="00ED528E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7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адекватности чувств, умения анализировать свою деятельность.</w:t>
      </w:r>
    </w:p>
    <w:p w:rsidR="00ED528E" w:rsidRPr="00550775" w:rsidRDefault="0092010D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Результаты образования обучающихся:</w:t>
      </w:r>
      <w:r w:rsidR="00E53E9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550775" w:rsidRPr="00550775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5077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Личностные</w:t>
      </w:r>
      <w:r w:rsidR="00BE70E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результаты</w:t>
      </w:r>
    </w:p>
    <w:p w:rsidR="00ED528E" w:rsidRDefault="0092010D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</w:t>
      </w:r>
      <w:r w:rsidR="00ED528E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ыраж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</w:t>
      </w:r>
      <w:r w:rsidR="00ED528E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себя   в   </w:t>
      </w:r>
      <w:proofErr w:type="gramStart"/>
      <w:r w:rsidR="00ED528E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театральной  и</w:t>
      </w:r>
      <w:proofErr w:type="gramEnd"/>
      <w:r w:rsidR="00ED528E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практической деятельности</w:t>
      </w:r>
      <w:r w:rsidR="00ED5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D528E" w:rsidRDefault="00ED528E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Адаптирова</w:t>
      </w:r>
      <w:r w:rsidR="009201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условиям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детско-взрослой общности, уме</w:t>
      </w:r>
      <w:r w:rsidR="009201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взаимодействовать    со    взрослыми    и    сверстниками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D528E" w:rsidRDefault="00ED528E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в коллективе;</w:t>
      </w:r>
    </w:p>
    <w:p w:rsidR="00ED528E" w:rsidRDefault="00ED528E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Получать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2010D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удовольствия</w:t>
      </w:r>
      <w:r w:rsidR="009201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2010D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радости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определенного вида деятельности;</w:t>
      </w:r>
      <w:r w:rsidR="005507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50775" w:rsidRDefault="00550775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</w:t>
      </w:r>
      <w:r w:rsidR="009201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выражать свое отношение к результатам деятельности.</w:t>
      </w:r>
    </w:p>
    <w:p w:rsidR="00550775" w:rsidRDefault="00550775" w:rsidP="00BE70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Предметные</w:t>
      </w:r>
      <w:r w:rsidR="009201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результаты</w:t>
      </w:r>
    </w:p>
    <w:p w:rsidR="00550775" w:rsidRPr="00452DD6" w:rsidRDefault="0092010D" w:rsidP="0055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Научились п</w:t>
      </w:r>
      <w:r w:rsidR="005507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ользоваться материалами </w:t>
      </w:r>
      <w:proofErr w:type="gramStart"/>
      <w:r w:rsidR="005507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550775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инструментами</w:t>
      </w:r>
      <w:proofErr w:type="gramEnd"/>
      <w:r w:rsidR="00550775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изготовления театральной афиши (плаката),</w:t>
      </w:r>
    </w:p>
    <w:p w:rsidR="00550775" w:rsidRPr="00452DD6" w:rsidRDefault="0092010D" w:rsidP="00550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Научились и</w:t>
      </w:r>
      <w:r w:rsidR="00550775"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спользовать нетрадиционные техники рисования (рисование ладошками);</w:t>
      </w:r>
    </w:p>
    <w:p w:rsidR="00550775" w:rsidRPr="00452DD6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узнали</w:t>
      </w: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50775" w:rsidRPr="00452DD6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   правила техники безопасности при работе;</w:t>
      </w:r>
    </w:p>
    <w:p w:rsidR="00550775" w:rsidRPr="00452DD6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   правила поведения на сцене;</w:t>
      </w:r>
    </w:p>
    <w:p w:rsidR="0084012C" w:rsidRDefault="00550775" w:rsidP="00920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2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   азы театрального этикета.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50775" w:rsidRPr="0084012C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4012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Результаты работы кружка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422"/>
        <w:gridCol w:w="3668"/>
        <w:gridCol w:w="1951"/>
      </w:tblGrid>
      <w:tr w:rsidR="0084012C" w:rsidTr="008E5317">
        <w:tc>
          <w:tcPr>
            <w:tcW w:w="530" w:type="dxa"/>
          </w:tcPr>
          <w:p w:rsidR="0084012C" w:rsidRDefault="0084012C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2" w:type="dxa"/>
          </w:tcPr>
          <w:p w:rsidR="0084012C" w:rsidRDefault="0084012C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668" w:type="dxa"/>
          </w:tcPr>
          <w:p w:rsidR="0084012C" w:rsidRDefault="0084012C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1951" w:type="dxa"/>
          </w:tcPr>
          <w:p w:rsidR="0084012C" w:rsidRDefault="0084012C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E5317" w:rsidTr="008E5317">
        <w:tc>
          <w:tcPr>
            <w:tcW w:w="530" w:type="dxa"/>
            <w:vMerge w:val="restart"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День учителя </w:t>
            </w:r>
          </w:p>
        </w:tc>
        <w:tc>
          <w:tcPr>
            <w:tcW w:w="3668" w:type="dxa"/>
          </w:tcPr>
          <w:p w:rsidR="008E5317" w:rsidRDefault="008E5317" w:rsidP="008E531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Свалухина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</w:t>
            </w:r>
          </w:p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Ведущие </w:t>
            </w:r>
          </w:p>
        </w:tc>
      </w:tr>
      <w:tr w:rsidR="008E5317" w:rsidTr="008E5317">
        <w:tc>
          <w:tcPr>
            <w:tcW w:w="530" w:type="dxa"/>
            <w:vMerge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Торопов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ДубскихД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., Миронов А.,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Кошелева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Сангатулина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Выступающие </w:t>
            </w:r>
          </w:p>
        </w:tc>
      </w:tr>
      <w:tr w:rsidR="0056115C" w:rsidTr="008E5317">
        <w:tc>
          <w:tcPr>
            <w:tcW w:w="530" w:type="dxa"/>
          </w:tcPr>
          <w:p w:rsidR="0056115C" w:rsidRPr="0084012C" w:rsidRDefault="0056115C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56115C" w:rsidRDefault="0056115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Неделя русского и языка </w:t>
            </w:r>
          </w:p>
        </w:tc>
        <w:tc>
          <w:tcPr>
            <w:tcW w:w="3668" w:type="dxa"/>
          </w:tcPr>
          <w:p w:rsidR="0056115C" w:rsidRDefault="0056115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1" w:type="dxa"/>
          </w:tcPr>
          <w:p w:rsidR="0056115C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Выступающие </w:t>
            </w:r>
          </w:p>
        </w:tc>
      </w:tr>
      <w:tr w:rsidR="0084012C" w:rsidTr="008E5317">
        <w:tc>
          <w:tcPr>
            <w:tcW w:w="530" w:type="dxa"/>
          </w:tcPr>
          <w:p w:rsidR="0084012C" w:rsidRPr="0084012C" w:rsidRDefault="0084012C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84012C" w:rsidRDefault="0084012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День матери </w:t>
            </w:r>
          </w:p>
        </w:tc>
        <w:tc>
          <w:tcPr>
            <w:tcW w:w="3668" w:type="dxa"/>
          </w:tcPr>
          <w:p w:rsidR="0084012C" w:rsidRDefault="0056115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1" w:type="dxa"/>
          </w:tcPr>
          <w:p w:rsidR="0084012C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Ведущие </w:t>
            </w:r>
          </w:p>
        </w:tc>
      </w:tr>
      <w:tr w:rsidR="0084012C" w:rsidTr="008E5317">
        <w:tc>
          <w:tcPr>
            <w:tcW w:w="530" w:type="dxa"/>
          </w:tcPr>
          <w:p w:rsidR="0084012C" w:rsidRPr="0084012C" w:rsidRDefault="0084012C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84012C" w:rsidRDefault="0084012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Новый год </w:t>
            </w:r>
          </w:p>
        </w:tc>
        <w:tc>
          <w:tcPr>
            <w:tcW w:w="3668" w:type="dxa"/>
          </w:tcPr>
          <w:p w:rsidR="0084012C" w:rsidRDefault="0084012C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Втехин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Р., Попов В., Смердов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Ваюкин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1" w:type="dxa"/>
          </w:tcPr>
          <w:p w:rsidR="0084012C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Выступающие </w:t>
            </w:r>
          </w:p>
        </w:tc>
      </w:tr>
      <w:tr w:rsidR="008E5317" w:rsidTr="008E5317">
        <w:tc>
          <w:tcPr>
            <w:tcW w:w="530" w:type="dxa"/>
            <w:vMerge w:val="restart"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8 марта </w:t>
            </w: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Ведущие</w:t>
            </w:r>
          </w:p>
        </w:tc>
      </w:tr>
      <w:tr w:rsidR="008E5317" w:rsidTr="008E5317">
        <w:tc>
          <w:tcPr>
            <w:tcW w:w="530" w:type="dxa"/>
            <w:vMerge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А., Солдаткин Н., Щербин Н., Торопов Д.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8E5317" w:rsidTr="008E5317">
        <w:tc>
          <w:tcPr>
            <w:tcW w:w="530" w:type="dxa"/>
            <w:vMerge w:val="restart"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Масленица </w:t>
            </w: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Коновалов А.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Ведущие </w:t>
            </w:r>
          </w:p>
        </w:tc>
      </w:tr>
      <w:tr w:rsidR="008E5317" w:rsidTr="008E5317">
        <w:tc>
          <w:tcPr>
            <w:tcW w:w="530" w:type="dxa"/>
            <w:vMerge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Фоминцева Я., Кошелева А., Щербин Н., Киселёва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Сангатулина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8E5317" w:rsidTr="008E5317">
        <w:tc>
          <w:tcPr>
            <w:tcW w:w="530" w:type="dxa"/>
            <w:vMerge w:val="restart"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Фестиваль школьных театров </w:t>
            </w: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Девевье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Ведущие</w:t>
            </w:r>
          </w:p>
        </w:tc>
      </w:tr>
      <w:tr w:rsidR="008E5317" w:rsidTr="008E5317">
        <w:tc>
          <w:tcPr>
            <w:tcW w:w="530" w:type="dxa"/>
            <w:vMerge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</w:tcPr>
          <w:p w:rsidR="008E5317" w:rsidRDefault="008E5317" w:rsidP="008E531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Д., Щербин Н., Солдаткин Н., Торопов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84012C" w:rsidTr="008E5317">
        <w:tc>
          <w:tcPr>
            <w:tcW w:w="530" w:type="dxa"/>
          </w:tcPr>
          <w:p w:rsidR="0084012C" w:rsidRPr="0084012C" w:rsidRDefault="0084012C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84012C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Весенняя капель </w:t>
            </w:r>
          </w:p>
        </w:tc>
        <w:tc>
          <w:tcPr>
            <w:tcW w:w="3668" w:type="dxa"/>
          </w:tcPr>
          <w:p w:rsidR="0084012C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Девевье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1951" w:type="dxa"/>
          </w:tcPr>
          <w:p w:rsidR="0084012C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Ведущие</w:t>
            </w:r>
          </w:p>
        </w:tc>
      </w:tr>
      <w:tr w:rsidR="008E5317" w:rsidTr="008E5317">
        <w:tc>
          <w:tcPr>
            <w:tcW w:w="530" w:type="dxa"/>
          </w:tcPr>
          <w:p w:rsidR="008E5317" w:rsidRPr="0084012C" w:rsidRDefault="008E5317" w:rsidP="0084012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Итоговая линейка по окончанию учебного года </w:t>
            </w:r>
          </w:p>
        </w:tc>
        <w:tc>
          <w:tcPr>
            <w:tcW w:w="3668" w:type="dxa"/>
          </w:tcPr>
          <w:p w:rsidR="008E5317" w:rsidRDefault="008E5317" w:rsidP="0056115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А., Солдаткин Н.</w:t>
            </w:r>
          </w:p>
        </w:tc>
        <w:tc>
          <w:tcPr>
            <w:tcW w:w="1951" w:type="dxa"/>
          </w:tcPr>
          <w:p w:rsidR="008E5317" w:rsidRDefault="008E5317" w:rsidP="005507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Ведущие</w:t>
            </w:r>
          </w:p>
        </w:tc>
      </w:tr>
    </w:tbl>
    <w:p w:rsidR="00550775" w:rsidRDefault="00550775" w:rsidP="005507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50775" w:rsidRDefault="00550775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550775" w:rsidRPr="00A34B78" w:rsidRDefault="008E5317" w:rsidP="00ED5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A34B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Выступая на школьных мероприятиях дети научились выступать на публике, само </w:t>
      </w:r>
      <w:r w:rsidR="00A505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выражаться на</w:t>
      </w:r>
      <w:r w:rsidR="00A34B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сцене, контролировать процесс ведения мероприятия. </w:t>
      </w:r>
    </w:p>
    <w:sectPr w:rsidR="00550775" w:rsidRPr="00A3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461BB"/>
    <w:multiLevelType w:val="hybridMultilevel"/>
    <w:tmpl w:val="1E38B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A5"/>
    <w:rsid w:val="00147D17"/>
    <w:rsid w:val="00292754"/>
    <w:rsid w:val="00550775"/>
    <w:rsid w:val="0056115C"/>
    <w:rsid w:val="006B48A5"/>
    <w:rsid w:val="0084012C"/>
    <w:rsid w:val="008E5317"/>
    <w:rsid w:val="0092010D"/>
    <w:rsid w:val="00A34B78"/>
    <w:rsid w:val="00A5053C"/>
    <w:rsid w:val="00BE70EF"/>
    <w:rsid w:val="00E53E91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558"/>
  <w15:docId w15:val="{82A679F6-95CC-4392-AFE7-96207C84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dcterms:created xsi:type="dcterms:W3CDTF">2024-05-30T04:42:00Z</dcterms:created>
  <dcterms:modified xsi:type="dcterms:W3CDTF">2024-06-05T05:35:00Z</dcterms:modified>
</cp:coreProperties>
</file>