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2402" w14:textId="77777777" w:rsidR="00954A54" w:rsidRPr="003C253B" w:rsidRDefault="00954A54" w:rsidP="00954A54">
      <w:pPr>
        <w:widowControl w:val="0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253B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14:paraId="04616AD3" w14:textId="77777777" w:rsidR="00954A54" w:rsidRPr="00C378E9" w:rsidRDefault="00954A54" w:rsidP="00954A54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78E9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>по учебному предмету</w:t>
      </w:r>
      <w:r w:rsidRPr="00C37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78E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Русский язык</w:t>
      </w:r>
      <w:r w:rsidRPr="00C378E9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C378E9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на основе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законодательства в сфере образования в РФ и </w:t>
      </w:r>
      <w:r>
        <w:rPr>
          <w:rFonts w:ascii="Times New Roman" w:eastAsia="Calibri" w:hAnsi="Times New Roman" w:cs="Times New Roman"/>
          <w:sz w:val="24"/>
          <w:szCs w:val="24"/>
        </w:rPr>
        <w:t>Адаптированной основной общеобразовательной программы ОУ</w:t>
      </w:r>
    </w:p>
    <w:p w14:paraId="284BCB23" w14:textId="6FC2C245" w:rsidR="00954A54" w:rsidRPr="003C253B" w:rsidRDefault="00954A54" w:rsidP="00954A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C25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Особенность построения программы </w:t>
      </w:r>
      <w:r w:rsidRPr="003C25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состоит в том, что </w:t>
      </w:r>
      <w:r w:rsidRPr="003C253B">
        <w:rPr>
          <w:rFonts w:ascii="Times New Roman" w:eastAsia="Calibri" w:hAnsi="Times New Roman" w:cs="Times New Roman"/>
          <w:sz w:val="24"/>
          <w:szCs w:val="24"/>
        </w:rPr>
        <w:t>содержание</w:t>
      </w:r>
      <w:r w:rsidRPr="003C25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C253B">
        <w:rPr>
          <w:rFonts w:ascii="Times New Roman" w:eastAsia="Calibri" w:hAnsi="Times New Roman" w:cs="Times New Roman"/>
          <w:sz w:val="24"/>
          <w:szCs w:val="24"/>
        </w:rPr>
        <w:t xml:space="preserve">курса «Русский язык» обусловлено общей нацеленностью образовательного процесса на достижение базовых учебных действий, личностных и предметных результатов обучения, что возможно на основе </w:t>
      </w:r>
      <w:r w:rsidRPr="003C253B">
        <w:rPr>
          <w:rFonts w:ascii="Times New Roman" w:eastAsia="Calibri" w:hAnsi="Times New Roman" w:cs="Times New Roman"/>
          <w:b/>
          <w:spacing w:val="-2"/>
          <w:sz w:val="24"/>
          <w:szCs w:val="24"/>
        </w:rPr>
        <w:t>дифференцированного</w:t>
      </w:r>
      <w:r w:rsidRPr="003C253B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Pr="003C253B"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r w:rsidRPr="003C253B">
        <w:rPr>
          <w:rFonts w:ascii="Times New Roman" w:eastAsia="Calibri" w:hAnsi="Times New Roman" w:cs="Times New Roman"/>
          <w:b/>
          <w:spacing w:val="-1"/>
          <w:sz w:val="24"/>
          <w:szCs w:val="24"/>
        </w:rPr>
        <w:t>деятельностного</w:t>
      </w:r>
      <w:r w:rsidRPr="003C25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C253B">
        <w:rPr>
          <w:rFonts w:ascii="Times New Roman" w:eastAsia="Calibri" w:hAnsi="Times New Roman" w:cs="Times New Roman"/>
          <w:b/>
          <w:spacing w:val="-5"/>
          <w:sz w:val="24"/>
          <w:szCs w:val="24"/>
        </w:rPr>
        <w:t xml:space="preserve">подходов, </w:t>
      </w:r>
      <w:r w:rsidRPr="003C253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предполагающих направленность обучения на </w:t>
      </w:r>
      <w:r w:rsidRPr="003C253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 w:rsidRPr="003C253B">
        <w:rPr>
          <w:rFonts w:ascii="Times New Roman" w:eastAsia="Times New Roman" w:hAnsi="Times New Roman" w:cs="Times New Roman"/>
          <w:iCs/>
          <w:sz w:val="24"/>
          <w:szCs w:val="24"/>
        </w:rPr>
        <w:t xml:space="preserve">функциональной грамотности </w:t>
      </w:r>
      <w:r w:rsidRPr="003C253B">
        <w:rPr>
          <w:rFonts w:ascii="Times New Roman" w:eastAsia="Times New Roman" w:hAnsi="Times New Roman" w:cs="Times New Roman"/>
          <w:sz w:val="24"/>
          <w:szCs w:val="24"/>
        </w:rPr>
        <w:t xml:space="preserve">как способности человека максимально быстро адаптироваться во внешней среде и активно в ней функционировать. Основными индикаторами функциональной грамотности, имеющей метапредметный статус, являются </w:t>
      </w:r>
      <w:r w:rsidRPr="003C253B">
        <w:rPr>
          <w:rFonts w:ascii="Times New Roman" w:eastAsia="Times New Roman" w:hAnsi="Times New Roman" w:cs="Times New Roman"/>
          <w:b/>
          <w:sz w:val="24"/>
          <w:szCs w:val="24"/>
        </w:rPr>
        <w:t>базовые учебные действия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EBCD72D" w14:textId="2C086AC9" w:rsidR="00954A54" w:rsidRPr="003C253B" w:rsidRDefault="00954A54" w:rsidP="00954A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53B">
        <w:rPr>
          <w:rFonts w:ascii="Times New Roman" w:eastAsia="Calibri" w:hAnsi="Times New Roman" w:cs="Times New Roman"/>
          <w:spacing w:val="-1"/>
          <w:sz w:val="24"/>
          <w:szCs w:val="24"/>
        </w:rPr>
        <w:t>Освоение</w:t>
      </w:r>
      <w:r w:rsidRPr="003C253B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3C253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рабочей программы по учебному курсу </w:t>
      </w:r>
      <w:r w:rsidRPr="003C253B">
        <w:rPr>
          <w:rFonts w:ascii="Times New Roman" w:eastAsia="Calibri" w:hAnsi="Times New Roman" w:cs="Times New Roman"/>
          <w:sz w:val="24"/>
          <w:szCs w:val="24"/>
        </w:rPr>
        <w:t xml:space="preserve">«Русский язык» </w:t>
      </w:r>
      <w:r w:rsidRPr="003C253B">
        <w:rPr>
          <w:rFonts w:ascii="Times New Roman" w:eastAsia="Calibri" w:hAnsi="Times New Roman" w:cs="Times New Roman"/>
          <w:spacing w:val="-2"/>
          <w:sz w:val="24"/>
          <w:szCs w:val="24"/>
        </w:rPr>
        <w:t>обеспечивает</w:t>
      </w:r>
      <w:r w:rsidRPr="003C253B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3C253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достижение </w:t>
      </w:r>
      <w:r w:rsidRPr="003C253B">
        <w:rPr>
          <w:rFonts w:ascii="Times New Roman" w:eastAsia="Calibri" w:hAnsi="Times New Roman" w:cs="Times New Roman"/>
          <w:spacing w:val="-2"/>
          <w:sz w:val="24"/>
          <w:szCs w:val="24"/>
        </w:rPr>
        <w:t>обучающимися</w:t>
      </w:r>
      <w:r w:rsidRPr="003C253B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3C253B">
        <w:rPr>
          <w:rFonts w:ascii="Times New Roman" w:eastAsia="Calibri" w:hAnsi="Times New Roman" w:cs="Times New Roman"/>
          <w:sz w:val="24"/>
          <w:szCs w:val="24"/>
        </w:rPr>
        <w:t>с</w:t>
      </w:r>
      <w:r w:rsidRPr="003C253B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3C253B">
        <w:rPr>
          <w:rFonts w:ascii="Times New Roman" w:eastAsia="Calibri" w:hAnsi="Times New Roman" w:cs="Times New Roman"/>
          <w:spacing w:val="-2"/>
          <w:sz w:val="24"/>
          <w:szCs w:val="24"/>
        </w:rPr>
        <w:t>умственной</w:t>
      </w:r>
      <w:r w:rsidRPr="003C253B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3C253B">
        <w:rPr>
          <w:rFonts w:ascii="Times New Roman" w:eastAsia="Calibri" w:hAnsi="Times New Roman" w:cs="Times New Roman"/>
          <w:sz w:val="24"/>
          <w:szCs w:val="24"/>
        </w:rPr>
        <w:t>отсталостью</w:t>
      </w:r>
      <w:r w:rsidRPr="003C253B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3C253B">
        <w:rPr>
          <w:rFonts w:ascii="Times New Roman" w:eastAsia="Calibri" w:hAnsi="Times New Roman" w:cs="Times New Roman"/>
          <w:spacing w:val="-4"/>
          <w:sz w:val="24"/>
          <w:szCs w:val="24"/>
        </w:rPr>
        <w:t>двух</w:t>
      </w:r>
      <w:r w:rsidRPr="003C253B">
        <w:rPr>
          <w:rFonts w:ascii="Times New Roman" w:eastAsia="Calibri" w:hAnsi="Times New Roman" w:cs="Times New Roman"/>
          <w:spacing w:val="65"/>
          <w:sz w:val="24"/>
          <w:szCs w:val="24"/>
        </w:rPr>
        <w:t xml:space="preserve"> </w:t>
      </w:r>
      <w:r w:rsidRPr="003C253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видов </w:t>
      </w:r>
      <w:r w:rsidRPr="003C253B">
        <w:rPr>
          <w:rFonts w:ascii="Times New Roman" w:eastAsia="Calibri" w:hAnsi="Times New Roman" w:cs="Times New Roman"/>
          <w:spacing w:val="-4"/>
          <w:sz w:val="24"/>
          <w:szCs w:val="24"/>
        </w:rPr>
        <w:t>результатов:</w:t>
      </w:r>
      <w:r w:rsidRPr="003C253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C253B">
        <w:rPr>
          <w:rFonts w:ascii="Times New Roman" w:eastAsia="Calibri" w:hAnsi="Times New Roman" w:cs="Times New Roman"/>
          <w:b/>
          <w:spacing w:val="-1"/>
          <w:sz w:val="24"/>
          <w:szCs w:val="24"/>
        </w:rPr>
        <w:t>личностных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3C253B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3C253B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>предметных</w:t>
      </w:r>
      <w:r w:rsidRPr="00C92252">
        <w:rPr>
          <w:rFonts w:ascii="Times New Roman" w:eastAsia="Calibri" w:hAnsi="Times New Roman" w:cs="Times New Roman"/>
          <w:spacing w:val="-2"/>
          <w:sz w:val="24"/>
          <w:szCs w:val="24"/>
        </w:rPr>
        <w:t>.</w:t>
      </w:r>
    </w:p>
    <w:p w14:paraId="2D97D4E8" w14:textId="77777777" w:rsidR="00954A54" w:rsidRPr="003C253B" w:rsidRDefault="00954A54" w:rsidP="00954A54">
      <w:pPr>
        <w:widowControl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53B"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Определяется</w:t>
      </w:r>
      <w:r w:rsidRPr="003C253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3C253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два</w:t>
      </w:r>
      <w:r w:rsidRPr="003C253B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3C253B">
        <w:rPr>
          <w:rFonts w:ascii="Times New Roman" w:eastAsia="Times New Roman" w:hAnsi="Times New Roman" w:cs="Times New Roman"/>
          <w:spacing w:val="-1"/>
          <w:sz w:val="24"/>
          <w:szCs w:val="24"/>
        </w:rPr>
        <w:t>уровня</w:t>
      </w:r>
      <w:r w:rsidRPr="003C253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3C253B">
        <w:rPr>
          <w:rFonts w:ascii="Times New Roman" w:eastAsia="Times New Roman" w:hAnsi="Times New Roman" w:cs="Times New Roman"/>
          <w:spacing w:val="-2"/>
          <w:sz w:val="24"/>
          <w:szCs w:val="24"/>
        </w:rPr>
        <w:t>овладения</w:t>
      </w:r>
      <w:r w:rsidRPr="003C253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3C253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предметными</w:t>
      </w:r>
      <w:r w:rsidRPr="003C253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C253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результатами</w:t>
      </w:r>
      <w:r w:rsidRPr="003C253B">
        <w:rPr>
          <w:rFonts w:ascii="Times New Roman" w:eastAsia="Times New Roman" w:hAnsi="Times New Roman" w:cs="Times New Roman"/>
          <w:spacing w:val="-3"/>
          <w:sz w:val="24"/>
          <w:szCs w:val="24"/>
        </w:rPr>
        <w:t>:</w:t>
      </w:r>
      <w:r w:rsidRPr="003C253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C253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минимальный</w:t>
      </w:r>
      <w:r w:rsidRPr="003C253B">
        <w:rPr>
          <w:rFonts w:ascii="Times New Roman" w:eastAsia="Times New Roman" w:hAnsi="Times New Roman" w:cs="Times New Roman"/>
          <w:b/>
          <w:spacing w:val="64"/>
          <w:sz w:val="24"/>
          <w:szCs w:val="24"/>
        </w:rPr>
        <w:t xml:space="preserve"> </w:t>
      </w:r>
      <w:r w:rsidRPr="003C253B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3C253B">
        <w:rPr>
          <w:rFonts w:ascii="Times New Roman" w:eastAsia="Times New Roman" w:hAnsi="Times New Roman" w:cs="Times New Roman"/>
          <w:b/>
          <w:spacing w:val="67"/>
          <w:sz w:val="24"/>
          <w:szCs w:val="24"/>
        </w:rPr>
        <w:t xml:space="preserve"> </w:t>
      </w:r>
      <w:r w:rsidRPr="003C253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достаточный</w:t>
      </w:r>
      <w:r w:rsidRPr="003C253B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3C253B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3C253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Достаточный</w:t>
      </w:r>
      <w:r w:rsidRPr="003C253B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3C253B">
        <w:rPr>
          <w:rFonts w:ascii="Times New Roman" w:eastAsia="Times New Roman" w:hAnsi="Times New Roman" w:cs="Times New Roman"/>
          <w:spacing w:val="-1"/>
          <w:sz w:val="24"/>
          <w:szCs w:val="24"/>
        </w:rPr>
        <w:t>уровень</w:t>
      </w:r>
      <w:r w:rsidRPr="003C253B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3C253B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3C253B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3C253B">
        <w:rPr>
          <w:rFonts w:ascii="Times New Roman" w:eastAsia="Times New Roman" w:hAnsi="Times New Roman" w:cs="Times New Roman"/>
          <w:spacing w:val="-2"/>
          <w:sz w:val="24"/>
          <w:szCs w:val="24"/>
        </w:rPr>
        <w:t>предметных</w:t>
      </w:r>
      <w:r w:rsidRPr="003C253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C253B">
        <w:rPr>
          <w:rFonts w:ascii="Times New Roman" w:eastAsia="Times New Roman" w:hAnsi="Times New Roman" w:cs="Times New Roman"/>
          <w:spacing w:val="-4"/>
          <w:sz w:val="24"/>
          <w:szCs w:val="24"/>
        </w:rPr>
        <w:t>результатов</w:t>
      </w:r>
      <w:r w:rsidRPr="003C25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253B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3C253B">
        <w:rPr>
          <w:rFonts w:ascii="Times New Roman" w:eastAsia="Times New Roman" w:hAnsi="Times New Roman" w:cs="Times New Roman"/>
          <w:spacing w:val="-1"/>
          <w:sz w:val="24"/>
          <w:szCs w:val="24"/>
        </w:rPr>
        <w:t>является</w:t>
      </w:r>
      <w:r w:rsidRPr="003C25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253B">
        <w:rPr>
          <w:rFonts w:ascii="Times New Roman" w:eastAsia="Times New Roman" w:hAnsi="Times New Roman" w:cs="Times New Roman"/>
          <w:spacing w:val="-2"/>
          <w:sz w:val="24"/>
          <w:szCs w:val="24"/>
        </w:rPr>
        <w:t>обязательным</w:t>
      </w:r>
      <w:r w:rsidRPr="003C25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253B">
        <w:rPr>
          <w:rFonts w:ascii="Times New Roman" w:eastAsia="Times New Roman" w:hAnsi="Times New Roman" w:cs="Times New Roman"/>
          <w:spacing w:val="-1"/>
          <w:sz w:val="24"/>
          <w:szCs w:val="24"/>
        </w:rPr>
        <w:t>для</w:t>
      </w:r>
      <w:r w:rsidRPr="003C25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253B">
        <w:rPr>
          <w:rFonts w:ascii="Times New Roman" w:eastAsia="Times New Roman" w:hAnsi="Times New Roman" w:cs="Times New Roman"/>
          <w:spacing w:val="-2"/>
          <w:sz w:val="24"/>
          <w:szCs w:val="24"/>
        </w:rPr>
        <w:t>всех</w:t>
      </w:r>
      <w:r w:rsidRPr="003C25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253B">
        <w:rPr>
          <w:rFonts w:ascii="Times New Roman" w:eastAsia="Times New Roman" w:hAnsi="Times New Roman" w:cs="Times New Roman"/>
          <w:spacing w:val="-2"/>
          <w:sz w:val="24"/>
          <w:szCs w:val="24"/>
        </w:rPr>
        <w:t>обучающихся.</w:t>
      </w:r>
    </w:p>
    <w:p w14:paraId="34CF8FFD" w14:textId="77777777" w:rsidR="00954A54" w:rsidRPr="003C253B" w:rsidRDefault="00954A54" w:rsidP="00954A54">
      <w:pPr>
        <w:widowControl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C253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Минимальный</w:t>
      </w:r>
      <w:r w:rsidRPr="003C253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C253B">
        <w:rPr>
          <w:rFonts w:ascii="Times New Roman" w:eastAsia="Times New Roman" w:hAnsi="Times New Roman" w:cs="Times New Roman"/>
          <w:spacing w:val="-2"/>
          <w:sz w:val="24"/>
          <w:szCs w:val="24"/>
        </w:rPr>
        <w:t>уровень</w:t>
      </w:r>
      <w:r w:rsidRPr="003C253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C253B">
        <w:rPr>
          <w:rFonts w:ascii="Times New Roman" w:eastAsia="Times New Roman" w:hAnsi="Times New Roman" w:cs="Times New Roman"/>
          <w:spacing w:val="-1"/>
          <w:sz w:val="24"/>
          <w:szCs w:val="24"/>
        </w:rPr>
        <w:t>является</w:t>
      </w:r>
      <w:r w:rsidRPr="003C253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C253B">
        <w:rPr>
          <w:rFonts w:ascii="Times New Roman" w:eastAsia="Times New Roman" w:hAnsi="Times New Roman" w:cs="Times New Roman"/>
          <w:spacing w:val="-2"/>
          <w:sz w:val="24"/>
          <w:szCs w:val="24"/>
        </w:rPr>
        <w:t>обязательным</w:t>
      </w:r>
      <w:r w:rsidRPr="003C253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C253B">
        <w:rPr>
          <w:rFonts w:ascii="Times New Roman" w:eastAsia="Times New Roman" w:hAnsi="Times New Roman" w:cs="Times New Roman"/>
          <w:spacing w:val="-1"/>
          <w:sz w:val="24"/>
          <w:szCs w:val="24"/>
        </w:rPr>
        <w:t>для</w:t>
      </w:r>
      <w:r w:rsidRPr="003C253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C253B">
        <w:rPr>
          <w:rFonts w:ascii="Times New Roman" w:eastAsia="Times New Roman" w:hAnsi="Times New Roman" w:cs="Times New Roman"/>
          <w:spacing w:val="-2"/>
          <w:sz w:val="24"/>
          <w:szCs w:val="24"/>
        </w:rPr>
        <w:t>всех</w:t>
      </w:r>
      <w:r w:rsidRPr="003C253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C253B">
        <w:rPr>
          <w:rFonts w:ascii="Times New Roman" w:eastAsia="Times New Roman" w:hAnsi="Times New Roman" w:cs="Times New Roman"/>
          <w:spacing w:val="-3"/>
          <w:sz w:val="24"/>
          <w:szCs w:val="24"/>
        </w:rPr>
        <w:t>обучающихся</w:t>
      </w:r>
      <w:r w:rsidRPr="003C253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C253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C253B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C253B">
        <w:rPr>
          <w:rFonts w:ascii="Times New Roman" w:eastAsia="Times New Roman" w:hAnsi="Times New Roman" w:cs="Times New Roman"/>
          <w:spacing w:val="-2"/>
          <w:sz w:val="24"/>
          <w:szCs w:val="24"/>
        </w:rPr>
        <w:t>умственной</w:t>
      </w:r>
      <w:r w:rsidRPr="003C253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C253B">
        <w:rPr>
          <w:rFonts w:ascii="Times New Roman" w:eastAsia="Times New Roman" w:hAnsi="Times New Roman" w:cs="Times New Roman"/>
          <w:sz w:val="24"/>
          <w:szCs w:val="24"/>
        </w:rPr>
        <w:t>отсталостью.</w:t>
      </w:r>
      <w:r w:rsidRPr="003C253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C253B">
        <w:rPr>
          <w:rFonts w:ascii="Times New Roman" w:eastAsia="Times New Roman" w:hAnsi="Times New Roman" w:cs="Times New Roman"/>
          <w:spacing w:val="-1"/>
          <w:sz w:val="24"/>
          <w:szCs w:val="24"/>
        </w:rPr>
        <w:t>Отсутствие</w:t>
      </w:r>
      <w:r w:rsidRPr="003C253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C253B">
        <w:rPr>
          <w:rFonts w:ascii="Times New Roman" w:eastAsia="Times New Roman" w:hAnsi="Times New Roman" w:cs="Times New Roman"/>
          <w:spacing w:val="-1"/>
          <w:sz w:val="24"/>
          <w:szCs w:val="24"/>
        </w:rPr>
        <w:t>достижения</w:t>
      </w:r>
      <w:r w:rsidRPr="003C253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C253B">
        <w:rPr>
          <w:rFonts w:ascii="Times New Roman" w:eastAsia="Times New Roman" w:hAnsi="Times New Roman" w:cs="Times New Roman"/>
          <w:spacing w:val="-4"/>
          <w:sz w:val="24"/>
          <w:szCs w:val="24"/>
        </w:rPr>
        <w:t>этого</w:t>
      </w:r>
      <w:r w:rsidRPr="003C253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C253B">
        <w:rPr>
          <w:rFonts w:ascii="Times New Roman" w:eastAsia="Times New Roman" w:hAnsi="Times New Roman" w:cs="Times New Roman"/>
          <w:spacing w:val="-1"/>
          <w:sz w:val="24"/>
          <w:szCs w:val="24"/>
        </w:rPr>
        <w:t>уровня</w:t>
      </w:r>
      <w:r w:rsidRPr="003C25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C253B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3C253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C253B">
        <w:rPr>
          <w:rFonts w:ascii="Times New Roman" w:eastAsia="Times New Roman" w:hAnsi="Times New Roman" w:cs="Times New Roman"/>
          <w:spacing w:val="-1"/>
          <w:sz w:val="24"/>
          <w:szCs w:val="24"/>
        </w:rPr>
        <w:t>отдельным</w:t>
      </w:r>
      <w:r w:rsidRPr="003C253B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3C253B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предметам</w:t>
      </w:r>
      <w:r w:rsidRPr="003C253B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C253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3C253B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C253B">
        <w:rPr>
          <w:rFonts w:ascii="Times New Roman" w:eastAsia="Times New Roman" w:hAnsi="Times New Roman" w:cs="Times New Roman"/>
          <w:spacing w:val="-1"/>
          <w:sz w:val="24"/>
          <w:szCs w:val="24"/>
        </w:rPr>
        <w:t>является</w:t>
      </w:r>
      <w:r w:rsidRPr="003C253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C253B">
        <w:rPr>
          <w:rFonts w:ascii="Times New Roman" w:eastAsia="Times New Roman" w:hAnsi="Times New Roman" w:cs="Times New Roman"/>
          <w:spacing w:val="-1"/>
          <w:sz w:val="24"/>
          <w:szCs w:val="24"/>
        </w:rPr>
        <w:t>препятствием</w:t>
      </w:r>
      <w:r w:rsidRPr="003C253B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C25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C253B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C253B">
        <w:rPr>
          <w:rFonts w:ascii="Times New Roman" w:eastAsia="Times New Roman" w:hAnsi="Times New Roman" w:cs="Times New Roman"/>
          <w:spacing w:val="-3"/>
          <w:sz w:val="24"/>
          <w:szCs w:val="24"/>
        </w:rPr>
        <w:t>продолжению</w:t>
      </w:r>
      <w:r w:rsidRPr="003C253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C253B">
        <w:rPr>
          <w:rFonts w:ascii="Times New Roman" w:eastAsia="Times New Roman" w:hAnsi="Times New Roman" w:cs="Times New Roman"/>
          <w:spacing w:val="-2"/>
          <w:sz w:val="24"/>
          <w:szCs w:val="24"/>
        </w:rPr>
        <w:t>образования</w:t>
      </w:r>
      <w:r w:rsidRPr="003C253B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C253B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3C253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C253B">
        <w:rPr>
          <w:rFonts w:ascii="Times New Roman" w:eastAsia="Times New Roman" w:hAnsi="Times New Roman" w:cs="Times New Roman"/>
          <w:spacing w:val="2"/>
          <w:sz w:val="24"/>
          <w:szCs w:val="24"/>
        </w:rPr>
        <w:t>дан</w:t>
      </w:r>
      <w:r w:rsidRPr="003C253B">
        <w:rPr>
          <w:rFonts w:ascii="Times New Roman" w:eastAsia="Times New Roman" w:hAnsi="Times New Roman" w:cs="Times New Roman"/>
          <w:spacing w:val="-2"/>
          <w:sz w:val="24"/>
          <w:szCs w:val="24"/>
        </w:rPr>
        <w:t>ному</w:t>
      </w:r>
      <w:r w:rsidRPr="003C253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C253B">
        <w:rPr>
          <w:rFonts w:ascii="Times New Roman" w:eastAsia="Times New Roman" w:hAnsi="Times New Roman" w:cs="Times New Roman"/>
          <w:spacing w:val="-2"/>
          <w:sz w:val="24"/>
          <w:szCs w:val="24"/>
        </w:rPr>
        <w:t>варианту</w:t>
      </w:r>
      <w:r w:rsidRPr="003C253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C253B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программы.</w:t>
      </w:r>
      <w:r w:rsidRPr="003C253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</w:p>
    <w:p w14:paraId="19D3B03C" w14:textId="77777777" w:rsidR="00954A54" w:rsidRPr="00851584" w:rsidRDefault="00954A54" w:rsidP="00954A5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b/>
          <w:spacing w:val="-5"/>
          <w:sz w:val="24"/>
          <w:szCs w:val="24"/>
        </w:rPr>
      </w:pPr>
      <w:r w:rsidRPr="00851584">
        <w:rPr>
          <w:rFonts w:ascii="Times New Roman" w:eastAsia="Calibri" w:hAnsi="Times New Roman" w:cs="Times New Roman"/>
          <w:b/>
          <w:spacing w:val="-2"/>
          <w:sz w:val="24"/>
          <w:szCs w:val="24"/>
        </w:rPr>
        <w:t>Предметные</w:t>
      </w:r>
      <w:r w:rsidRPr="00851584">
        <w:rPr>
          <w:rFonts w:ascii="Times New Roman" w:eastAsia="Calibri" w:hAnsi="Times New Roman" w:cs="Times New Roman"/>
          <w:b/>
          <w:spacing w:val="42"/>
          <w:sz w:val="24"/>
          <w:szCs w:val="24"/>
        </w:rPr>
        <w:t xml:space="preserve"> </w:t>
      </w:r>
      <w:r w:rsidRPr="00851584">
        <w:rPr>
          <w:rFonts w:ascii="Times New Roman" w:eastAsia="Calibri" w:hAnsi="Times New Roman" w:cs="Times New Roman"/>
          <w:b/>
          <w:spacing w:val="-3"/>
          <w:sz w:val="24"/>
          <w:szCs w:val="24"/>
        </w:rPr>
        <w:t>результаты</w:t>
      </w:r>
      <w:r w:rsidRPr="00851584">
        <w:rPr>
          <w:rFonts w:ascii="Times New Roman" w:eastAsia="Calibri" w:hAnsi="Times New Roman" w:cs="Times New Roman"/>
          <w:i/>
          <w:spacing w:val="44"/>
          <w:sz w:val="24"/>
          <w:szCs w:val="24"/>
        </w:rPr>
        <w:t xml:space="preserve"> </w:t>
      </w:r>
      <w:r w:rsidRPr="00851584">
        <w:rPr>
          <w:rFonts w:ascii="Times New Roman" w:eastAsia="Calibri" w:hAnsi="Times New Roman" w:cs="Times New Roman"/>
          <w:sz w:val="24"/>
          <w:szCs w:val="24"/>
        </w:rPr>
        <w:t>освоения</w:t>
      </w:r>
      <w:r w:rsidRPr="00851584">
        <w:rPr>
          <w:rFonts w:ascii="Times New Roman" w:eastAsia="Calibri" w:hAnsi="Times New Roman" w:cs="Times New Roman"/>
          <w:spacing w:val="42"/>
          <w:sz w:val="24"/>
          <w:szCs w:val="24"/>
        </w:rPr>
        <w:t xml:space="preserve"> </w:t>
      </w:r>
      <w:r w:rsidRPr="00851584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рабочей программы учебного курса </w:t>
      </w:r>
      <w:r w:rsidRPr="00851584">
        <w:rPr>
          <w:rFonts w:ascii="Times New Roman" w:eastAsia="Calibri" w:hAnsi="Times New Roman" w:cs="Times New Roman"/>
          <w:b/>
          <w:spacing w:val="-5"/>
          <w:sz w:val="24"/>
          <w:szCs w:val="24"/>
        </w:rPr>
        <w:t xml:space="preserve">«Русский язык»: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954A54" w:rsidRPr="006E05CE" w14:paraId="5C0A9058" w14:textId="77777777" w:rsidTr="00113730">
        <w:trPr>
          <w:trHeight w:val="584"/>
        </w:trPr>
        <w:tc>
          <w:tcPr>
            <w:tcW w:w="2500" w:type="pct"/>
            <w:vAlign w:val="bottom"/>
          </w:tcPr>
          <w:p w14:paraId="691CA0AC" w14:textId="77777777" w:rsidR="00954A54" w:rsidRPr="006E05CE" w:rsidRDefault="00954A54" w:rsidP="00113730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</w:pPr>
            <w:r w:rsidRPr="006E05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Ми</w:t>
            </w:r>
            <w:r w:rsidRPr="006E05CE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нимальный</w:t>
            </w:r>
            <w:r w:rsidRPr="006E05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eastAsia="Calibri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ур</w:t>
            </w:r>
            <w:r w:rsidRPr="006E05C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овень:</w:t>
            </w:r>
          </w:p>
        </w:tc>
        <w:tc>
          <w:tcPr>
            <w:tcW w:w="2500" w:type="pct"/>
          </w:tcPr>
          <w:p w14:paraId="0A4CCD24" w14:textId="77777777" w:rsidR="00954A54" w:rsidRPr="006E05CE" w:rsidRDefault="00954A54" w:rsidP="00113730">
            <w:pPr>
              <w:widowControl w:val="0"/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F668BB6" w14:textId="77777777" w:rsidR="00954A54" w:rsidRPr="006E05CE" w:rsidRDefault="00954A54" w:rsidP="00113730">
            <w:pPr>
              <w:widowControl w:val="0"/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05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</w:t>
            </w:r>
            <w:r w:rsidRPr="006E05CE">
              <w:rPr>
                <w:rFonts w:ascii="Times New Roman" w:eastAsia="Times New Roman" w:hAnsi="Times New Roman" w:cs="Times New Roman"/>
                <w:b/>
                <w:color w:val="000000" w:themeColor="text1"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6E05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ст</w:t>
            </w:r>
            <w:proofErr w:type="spellEnd"/>
            <w:r w:rsidRPr="006E05CE">
              <w:rPr>
                <w:rFonts w:ascii="Times New Roman" w:eastAsia="Times New Roman" w:hAnsi="Times New Roman" w:cs="Times New Roman"/>
                <w:b/>
                <w:color w:val="000000" w:themeColor="text1"/>
                <w:spacing w:val="-69"/>
                <w:sz w:val="24"/>
                <w:szCs w:val="24"/>
              </w:rPr>
              <w:t xml:space="preserve"> </w:t>
            </w:r>
            <w:proofErr w:type="spellStart"/>
            <w:r w:rsidRPr="006E05CE"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>аточны</w:t>
            </w:r>
            <w:r w:rsidRPr="006E05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й</w:t>
            </w:r>
            <w:proofErr w:type="spellEnd"/>
            <w:r w:rsidRPr="006E05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ур</w:t>
            </w:r>
            <w:r w:rsidRPr="006E05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6E05CE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вен</w:t>
            </w:r>
            <w:r w:rsidRPr="006E05CE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ь:</w:t>
            </w:r>
          </w:p>
        </w:tc>
      </w:tr>
      <w:tr w:rsidR="00954A54" w:rsidRPr="006E05CE" w14:paraId="1CCEBD70" w14:textId="77777777" w:rsidTr="00113730">
        <w:trPr>
          <w:trHeight w:val="699"/>
        </w:trPr>
        <w:tc>
          <w:tcPr>
            <w:tcW w:w="2500" w:type="pct"/>
          </w:tcPr>
          <w:p w14:paraId="1C5067E6" w14:textId="77777777" w:rsidR="00954A54" w:rsidRPr="006E05CE" w:rsidRDefault="00954A54" w:rsidP="00113730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- </w:t>
            </w:r>
            <w:r w:rsidRPr="006E05CE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составлять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16"/>
                <w:sz w:val="24"/>
                <w:szCs w:val="24"/>
              </w:rPr>
              <w:t xml:space="preserve"> различные конструкции предложений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, с опорой на представленный образец;</w:t>
            </w:r>
          </w:p>
          <w:p w14:paraId="53AE938F" w14:textId="77777777" w:rsidR="00954A54" w:rsidRPr="006E05CE" w:rsidRDefault="00954A54" w:rsidP="00113730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- </w:t>
            </w:r>
            <w:r w:rsidRPr="006E05CE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устанавливать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смысловые связи в словосочетании по образцу, вопросам педагогического работника;</w:t>
            </w:r>
          </w:p>
          <w:p w14:paraId="6B5FA6D8" w14:textId="77777777" w:rsidR="00954A54" w:rsidRPr="006E05CE" w:rsidRDefault="00954A54" w:rsidP="00113730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- </w:t>
            </w:r>
            <w:r w:rsidRPr="006E05CE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находить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главные и второстепенные члены предложения без деления на виды (с помощью педагогического работника);</w:t>
            </w:r>
          </w:p>
          <w:p w14:paraId="4F909AC3" w14:textId="77777777" w:rsidR="00954A54" w:rsidRPr="006E05CE" w:rsidRDefault="00954A54" w:rsidP="00113730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- </w:t>
            </w:r>
            <w:r w:rsidRPr="006E05CE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находить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в тексте однородные члены предложения</w:t>
            </w:r>
          </w:p>
          <w:p w14:paraId="798E1310" w14:textId="77777777" w:rsidR="00954A54" w:rsidRPr="006E05CE" w:rsidRDefault="00954A54" w:rsidP="00113730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- находить главные и второстепенные члены предложения без деления на виды (с помощью педагогического работника);</w:t>
            </w:r>
          </w:p>
          <w:p w14:paraId="5A7E400D" w14:textId="77777777" w:rsidR="00954A54" w:rsidRPr="006E05CE" w:rsidRDefault="00954A54" w:rsidP="00113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  <w:r w:rsidRPr="006E05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образовывать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слова с новым значением с опорой на образец;</w:t>
            </w:r>
          </w:p>
          <w:p w14:paraId="386C1AA6" w14:textId="77777777" w:rsidR="00954A54" w:rsidRPr="006E05CE" w:rsidRDefault="00954A54" w:rsidP="00113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- </w:t>
            </w:r>
            <w:r w:rsidRPr="006E05CE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участвовать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обсуждении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темы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текста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выбора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одного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заголовка из нескольких предложенных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нему;</w:t>
            </w:r>
          </w:p>
          <w:p w14:paraId="264729AC" w14:textId="77777777" w:rsidR="00954A54" w:rsidRPr="006E05CE" w:rsidRDefault="00954A54" w:rsidP="001137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- </w:t>
            </w:r>
            <w:r w:rsidRPr="006E05CE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принимать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31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участие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33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34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обсуждении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33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фактического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34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материала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32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высказыва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ния,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необходимого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для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раскрытия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его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темы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основной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мысли;</w:t>
            </w:r>
          </w:p>
          <w:p w14:paraId="13167D62" w14:textId="77777777" w:rsidR="00954A54" w:rsidRPr="006E05CE" w:rsidRDefault="00954A54" w:rsidP="00113730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- </w:t>
            </w:r>
            <w:r w:rsidRPr="006E05CE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оформлять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17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15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виды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16"/>
                <w:sz w:val="24"/>
                <w:szCs w:val="24"/>
              </w:rPr>
              <w:t xml:space="preserve"> изученных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деловых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15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бумаг (записка, письмо, открытка, запись адреса)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18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16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опорой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16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16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представленный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17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образец и помощь педагогического работника;</w:t>
            </w:r>
          </w:p>
          <w:p w14:paraId="60D4E088" w14:textId="77777777" w:rsidR="00954A54" w:rsidRPr="006E05CE" w:rsidRDefault="00954A54" w:rsidP="00113730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- </w:t>
            </w:r>
            <w:r w:rsidRPr="006E05CE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знать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отличительные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грамматические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признаки основных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частей; </w:t>
            </w:r>
          </w:p>
          <w:p w14:paraId="61B6A9A1" w14:textId="77777777" w:rsidR="00954A54" w:rsidRPr="006E05CE" w:rsidRDefault="00954A54" w:rsidP="00113730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  <w:r w:rsidRPr="006E05CE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уметь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производить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разбор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опорой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представленный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образец, схему, вопросы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педагогического работника; </w:t>
            </w:r>
          </w:p>
          <w:p w14:paraId="379678BB" w14:textId="77777777" w:rsidR="00954A54" w:rsidRPr="006E05CE" w:rsidRDefault="00954A54" w:rsidP="00113730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9"/>
                <w:sz w:val="24"/>
                <w:szCs w:val="24"/>
              </w:rPr>
            </w:pP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- </w:t>
            </w:r>
            <w:r w:rsidRPr="006E05CE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иметь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представление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грамматических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разрядах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слов с опорой на наглядный материал;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29"/>
                <w:sz w:val="24"/>
                <w:szCs w:val="24"/>
              </w:rPr>
              <w:t xml:space="preserve"> </w:t>
            </w:r>
          </w:p>
          <w:p w14:paraId="22A25F59" w14:textId="77777777" w:rsidR="00954A54" w:rsidRPr="006E05CE" w:rsidRDefault="00954A54" w:rsidP="00113730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- </w:t>
            </w:r>
            <w:r w:rsidRPr="006E05CE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уметь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различать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части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речи 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вопросу 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значению; по интонации, находить в тексте предложения различные по цели высказывания (с помощью педагогического работника);</w:t>
            </w:r>
          </w:p>
          <w:p w14:paraId="4A30A2C3" w14:textId="77777777" w:rsidR="00954A54" w:rsidRPr="006E05CE" w:rsidRDefault="00954A54" w:rsidP="001137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- </w:t>
            </w:r>
            <w:r w:rsidRPr="006E05CE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использовать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22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20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письме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23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орфографические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23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правила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23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после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23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предвари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тельного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разбора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текста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основе готового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или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коллективного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составленного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39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алгоритма;</w:t>
            </w:r>
          </w:p>
          <w:p w14:paraId="46E0ECFA" w14:textId="77777777" w:rsidR="00954A54" w:rsidRPr="006E05CE" w:rsidRDefault="00954A54" w:rsidP="00113730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51"/>
                <w:sz w:val="24"/>
                <w:szCs w:val="24"/>
              </w:rPr>
            </w:pP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- </w:t>
            </w:r>
            <w:r w:rsidRPr="006E05CE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писать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38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небольшие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40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38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объему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36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изложения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40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повествовательного текста с элементами писания (50-55 слов) после предварительного обсуждения всех компонентов текста;</w:t>
            </w:r>
          </w:p>
          <w:p w14:paraId="3DF0205E" w14:textId="77777777" w:rsidR="00954A54" w:rsidRPr="006E05CE" w:rsidRDefault="00954A54" w:rsidP="00113730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51"/>
                <w:sz w:val="24"/>
                <w:szCs w:val="24"/>
              </w:rPr>
            </w:pPr>
            <w:r w:rsidRPr="006E05CE">
              <w:rPr>
                <w:rFonts w:ascii="Calibri" w:eastAsia="Calibri" w:hAnsi="Calibri" w:cs="Times New Roman"/>
                <w:color w:val="000000" w:themeColor="text1"/>
                <w:spacing w:val="-1"/>
                <w:sz w:val="24"/>
                <w:szCs w:val="24"/>
              </w:rPr>
              <w:t xml:space="preserve">- </w:t>
            </w:r>
            <w:r w:rsidRPr="006E05CE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составлять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29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28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писать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27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небольшие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28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28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объему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26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сочинений (до 50 слов)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29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lastRenderedPageBreak/>
              <w:t>повествовательного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21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характера (с элементами описания)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18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18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основе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18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наблюдений,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20"/>
                <w:sz w:val="24"/>
                <w:szCs w:val="24"/>
              </w:rPr>
              <w:t xml:space="preserve"> практической деятельности, 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опорным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37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словам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35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35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предложенному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34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плану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34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после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34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предварительной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отработки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содержания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языкового.</w:t>
            </w:r>
          </w:p>
        </w:tc>
        <w:tc>
          <w:tcPr>
            <w:tcW w:w="2500" w:type="pct"/>
          </w:tcPr>
          <w:p w14:paraId="40167F0E" w14:textId="77777777" w:rsidR="00954A54" w:rsidRPr="006E05CE" w:rsidRDefault="00954A54" w:rsidP="00113730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lastRenderedPageBreak/>
              <w:t xml:space="preserve">- </w:t>
            </w:r>
            <w:r w:rsidRPr="006E05CE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составлять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11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простые и сложные предложения по схеме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, опорным словам, на предложенную тему;</w:t>
            </w:r>
          </w:p>
          <w:p w14:paraId="3A150BCF" w14:textId="77777777" w:rsidR="00954A54" w:rsidRPr="006E05CE" w:rsidRDefault="00954A54" w:rsidP="00113730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E05CE">
              <w:rPr>
                <w:rFonts w:ascii="Times New Roman" w:hAnsi="Times New Roman" w:cs="Times New Roman"/>
                <w:color w:val="000000" w:themeColor="text1"/>
                <w:spacing w:val="10"/>
                <w:sz w:val="24"/>
                <w:szCs w:val="24"/>
              </w:rPr>
              <w:t xml:space="preserve">- </w:t>
            </w:r>
            <w:r w:rsidRPr="006E05CE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устанавливать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11"/>
                <w:sz w:val="24"/>
                <w:szCs w:val="24"/>
              </w:rPr>
              <w:t xml:space="preserve"> смысловые 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связи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несложных по содержанию и структуре предложениях (не более 4-5 слов) по вопросам педагогического работника, опорной схеме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;</w:t>
            </w:r>
          </w:p>
          <w:p w14:paraId="5472E83A" w14:textId="77777777" w:rsidR="00954A54" w:rsidRPr="006E05CE" w:rsidRDefault="00954A54" w:rsidP="001137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6E05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находить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главные и второстепенные члены предложения с использованием опорных схем;</w:t>
            </w:r>
          </w:p>
          <w:p w14:paraId="5743E5B7" w14:textId="77777777" w:rsidR="00954A54" w:rsidRPr="006E05CE" w:rsidRDefault="00954A54" w:rsidP="001137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5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-составлять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предложения с однородными членами с опорой на образец;</w:t>
            </w:r>
          </w:p>
          <w:p w14:paraId="62D085DB" w14:textId="77777777" w:rsidR="00954A54" w:rsidRPr="006E05CE" w:rsidRDefault="00954A54" w:rsidP="001137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E05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составлять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предложения, разных по интонации с опорой на образец;</w:t>
            </w:r>
          </w:p>
          <w:p w14:paraId="74ABFD5E" w14:textId="77777777" w:rsidR="00954A54" w:rsidRPr="006E05CE" w:rsidRDefault="00954A54" w:rsidP="001137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6E05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различать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предложения (с помощью педагогического работника) различных по цели высказывания;</w:t>
            </w:r>
          </w:p>
          <w:p w14:paraId="0524050D" w14:textId="77777777" w:rsidR="00954A54" w:rsidRPr="006E05CE" w:rsidRDefault="00954A54" w:rsidP="001137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6E05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отбирать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фактический материал, необходимый для раскрытия темы текста;</w:t>
            </w:r>
          </w:p>
          <w:p w14:paraId="51E2679D" w14:textId="77777777" w:rsidR="00954A54" w:rsidRPr="006E05CE" w:rsidRDefault="00954A54" w:rsidP="001137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6E05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выбирать один заголовок из нескольких предложенных, соответствующих теме и основной мысли текста;</w:t>
            </w:r>
          </w:p>
          <w:p w14:paraId="75ADCC19" w14:textId="77777777" w:rsidR="00954A54" w:rsidRPr="006E05CE" w:rsidRDefault="00954A54" w:rsidP="00113730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- </w:t>
            </w:r>
            <w:r w:rsidRPr="006E05CE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оформлять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виды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деловых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бумаг (записка, письмо, открытка, запись адреса);</w:t>
            </w:r>
          </w:p>
          <w:p w14:paraId="277BC1A9" w14:textId="77777777" w:rsidR="00954A54" w:rsidRPr="006E05CE" w:rsidRDefault="00954A54" w:rsidP="00113730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16"/>
                <w:sz w:val="24"/>
                <w:szCs w:val="24"/>
              </w:rPr>
            </w:pP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- </w:t>
            </w:r>
            <w:r w:rsidRPr="006E05CE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знать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13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значимые части слова и их дифференцировать по существенным признакам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;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16"/>
                <w:sz w:val="24"/>
                <w:szCs w:val="24"/>
              </w:rPr>
              <w:t xml:space="preserve"> </w:t>
            </w:r>
          </w:p>
          <w:p w14:paraId="51C13D7F" w14:textId="77777777" w:rsidR="00954A54" w:rsidRPr="006E05CE" w:rsidRDefault="00954A54" w:rsidP="00113730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19"/>
                <w:sz w:val="24"/>
                <w:szCs w:val="24"/>
              </w:rPr>
            </w:pPr>
            <w:r w:rsidRPr="006E05CE">
              <w:rPr>
                <w:rFonts w:ascii="Times New Roman" w:hAnsi="Times New Roman" w:cs="Times New Roman"/>
                <w:color w:val="000000" w:themeColor="text1"/>
                <w:spacing w:val="16"/>
                <w:sz w:val="24"/>
                <w:szCs w:val="24"/>
              </w:rPr>
              <w:t xml:space="preserve">- </w:t>
            </w:r>
            <w:r w:rsidRPr="006E05CE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уметь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16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разбирать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16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по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17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составу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12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16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использованием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18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опорных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схем;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19"/>
                <w:sz w:val="24"/>
                <w:szCs w:val="24"/>
              </w:rPr>
              <w:t xml:space="preserve"> </w:t>
            </w:r>
          </w:p>
          <w:p w14:paraId="7D610773" w14:textId="77777777" w:rsidR="00954A54" w:rsidRPr="006E05CE" w:rsidRDefault="00954A54" w:rsidP="001137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5CE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- образовывать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17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слова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18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18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новым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18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значением, относящихся к разным частям </w:t>
            </w:r>
            <w:proofErr w:type="gramStart"/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речи,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18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6E05CE">
              <w:rPr>
                <w:rFonts w:ascii="Times New Roman" w:hAnsi="Times New Roman" w:cs="Times New Roman"/>
                <w:color w:val="000000" w:themeColor="text1"/>
                <w:spacing w:val="18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нием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приставок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суффиксов с опорой на схему;</w:t>
            </w:r>
          </w:p>
          <w:p w14:paraId="0E67D093" w14:textId="77777777" w:rsidR="00954A54" w:rsidRPr="006E05CE" w:rsidRDefault="00954A54" w:rsidP="001137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- </w:t>
            </w:r>
            <w:r w:rsidRPr="006E05CE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дифференцировать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64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слова,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65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относящиеся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67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66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различным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68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частям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69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речи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69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по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27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существенным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признакам;</w:t>
            </w:r>
          </w:p>
          <w:p w14:paraId="3FB94C61" w14:textId="77777777" w:rsidR="00954A54" w:rsidRPr="006E05CE" w:rsidRDefault="00954A54" w:rsidP="00113730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- </w:t>
            </w:r>
            <w:r w:rsidRPr="006E05CE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определять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58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некоторые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59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грамматические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57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признаки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55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изученных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частей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41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речи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по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опорной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схеме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вопросам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педагогического работника;</w:t>
            </w:r>
          </w:p>
          <w:p w14:paraId="42B3E8D3" w14:textId="77777777" w:rsidR="00954A54" w:rsidRPr="006E05CE" w:rsidRDefault="00954A54" w:rsidP="001137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6E05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пользоваться 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орфографическим словарем для уточнения написания слов;</w:t>
            </w:r>
          </w:p>
          <w:p w14:paraId="0AF7BA5A" w14:textId="77777777" w:rsidR="00954A54" w:rsidRPr="006E05CE" w:rsidRDefault="00954A54" w:rsidP="001137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- </w:t>
            </w:r>
            <w:r w:rsidRPr="006E05CE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находить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решать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орографические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задачи под руководством педагогического работника;</w:t>
            </w:r>
          </w:p>
          <w:p w14:paraId="5CB4BE0C" w14:textId="77777777" w:rsidR="00954A54" w:rsidRPr="006E05CE" w:rsidRDefault="00954A54" w:rsidP="00113730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- </w:t>
            </w:r>
            <w:r w:rsidRPr="006E05CE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писать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58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изложения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59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повествовательных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описательных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текстов и </w:t>
            </w:r>
            <w:proofErr w:type="gramStart"/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текстов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58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6E05CE">
              <w:rPr>
                <w:rFonts w:ascii="Times New Roman" w:hAnsi="Times New Roman" w:cs="Times New Roman"/>
                <w:color w:val="000000" w:themeColor="text1"/>
                <w:spacing w:val="59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эле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ментами описания и 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рассуждения</w:t>
            </w:r>
            <w:r w:rsidRPr="006E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после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предварительного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разбора (до 70 слов); </w:t>
            </w:r>
          </w:p>
          <w:p w14:paraId="1CEBCAC6" w14:textId="77777777" w:rsidR="00954A54" w:rsidRPr="006E05CE" w:rsidRDefault="00954A54" w:rsidP="00113730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E05CE">
              <w:rPr>
                <w:rFonts w:ascii="Calibri" w:eastAsia="Calibri" w:hAnsi="Calibri" w:cs="Times New Roman"/>
                <w:color w:val="000000" w:themeColor="text1"/>
                <w:spacing w:val="-1"/>
                <w:sz w:val="24"/>
                <w:szCs w:val="24"/>
              </w:rPr>
              <w:t xml:space="preserve">- </w:t>
            </w:r>
            <w:r w:rsidRPr="006E05CE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писать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51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сочинения-повествования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52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52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элементами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52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описания после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34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lastRenderedPageBreak/>
              <w:t>предварительного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36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коллективного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36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разбора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35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темы,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34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основной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35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мысли,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29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структуры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64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высказывания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64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64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выбора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64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необходимых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62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языковых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65"/>
                <w:sz w:val="24"/>
                <w:szCs w:val="24"/>
              </w:rPr>
              <w:t xml:space="preserve"> </w:t>
            </w:r>
            <w:r w:rsidRPr="006E05CE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средств (55-60 слов).</w:t>
            </w:r>
          </w:p>
        </w:tc>
      </w:tr>
    </w:tbl>
    <w:p w14:paraId="42462B4F" w14:textId="77777777" w:rsidR="00954A54" w:rsidRPr="003C253B" w:rsidRDefault="00954A54" w:rsidP="00954A54">
      <w:pPr>
        <w:widowControl w:val="0"/>
        <w:suppressAutoHyphens/>
        <w:autoSpaceDE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w w:val="107"/>
          <w:sz w:val="24"/>
          <w:szCs w:val="24"/>
          <w:lang w:eastAsia="ar-SA" w:bidi="he-IL"/>
        </w:rPr>
      </w:pPr>
      <w:r w:rsidRPr="003C253B">
        <w:rPr>
          <w:rFonts w:ascii="Times New Roman" w:eastAsia="Times New Roman" w:hAnsi="Times New Roman" w:cs="Times New Roman"/>
          <w:b/>
          <w:w w:val="107"/>
          <w:sz w:val="24"/>
          <w:szCs w:val="24"/>
          <w:lang w:eastAsia="ar-SA" w:bidi="he-IL"/>
        </w:rPr>
        <w:lastRenderedPageBreak/>
        <w:t>Программа реализуется</w:t>
      </w:r>
      <w:r w:rsidRPr="003C253B">
        <w:rPr>
          <w:rFonts w:ascii="Times New Roman" w:eastAsia="Times New Roman" w:hAnsi="Times New Roman" w:cs="Times New Roman"/>
          <w:w w:val="107"/>
          <w:sz w:val="24"/>
          <w:szCs w:val="24"/>
          <w:lang w:eastAsia="ar-SA" w:bidi="he-IL"/>
        </w:rPr>
        <w:t xml:space="preserve"> с использованием </w:t>
      </w:r>
      <w:r w:rsidRPr="003C253B">
        <w:rPr>
          <w:rFonts w:ascii="Times New Roman" w:eastAsia="Times New Roman" w:hAnsi="Times New Roman" w:cs="Times New Roman"/>
          <w:b/>
          <w:w w:val="107"/>
          <w:sz w:val="24"/>
          <w:szCs w:val="24"/>
          <w:lang w:eastAsia="ar-SA" w:bidi="he-IL"/>
        </w:rPr>
        <w:t xml:space="preserve">учебника «Русский язык», </w:t>
      </w:r>
      <w:r>
        <w:rPr>
          <w:rFonts w:ascii="Times New Roman" w:eastAsia="Times New Roman" w:hAnsi="Times New Roman" w:cs="Times New Roman"/>
          <w:b/>
          <w:w w:val="107"/>
          <w:sz w:val="24"/>
          <w:szCs w:val="24"/>
          <w:lang w:eastAsia="ar-SA" w:bidi="he-IL"/>
        </w:rPr>
        <w:t>5</w:t>
      </w:r>
      <w:r w:rsidRPr="003C253B">
        <w:rPr>
          <w:rFonts w:ascii="Times New Roman" w:eastAsia="Times New Roman" w:hAnsi="Times New Roman" w:cs="Times New Roman"/>
          <w:b/>
          <w:w w:val="107"/>
          <w:sz w:val="24"/>
          <w:szCs w:val="24"/>
          <w:lang w:eastAsia="ar-SA" w:bidi="he-IL"/>
        </w:rPr>
        <w:t xml:space="preserve"> класс: </w:t>
      </w:r>
      <w:r w:rsidRPr="003C253B">
        <w:rPr>
          <w:rFonts w:ascii="Times New Roman" w:eastAsia="Times New Roman" w:hAnsi="Times New Roman" w:cs="Times New Roman"/>
          <w:w w:val="107"/>
          <w:sz w:val="24"/>
          <w:szCs w:val="24"/>
          <w:lang w:eastAsia="ar-SA" w:bidi="he-IL"/>
        </w:rPr>
        <w:t xml:space="preserve">для </w:t>
      </w:r>
      <w:r>
        <w:rPr>
          <w:rFonts w:ascii="Times New Roman" w:eastAsia="Times New Roman" w:hAnsi="Times New Roman" w:cs="Times New Roman"/>
          <w:w w:val="107"/>
          <w:sz w:val="24"/>
          <w:szCs w:val="24"/>
          <w:lang w:eastAsia="ar-SA" w:bidi="he-IL"/>
        </w:rPr>
        <w:t>образовательных организаций, реализующих адаптированные основные общеобразовательные программы</w:t>
      </w:r>
      <w:r w:rsidRPr="003C253B">
        <w:rPr>
          <w:rFonts w:ascii="Times New Roman" w:eastAsia="Times New Roman" w:hAnsi="Times New Roman" w:cs="Times New Roman"/>
          <w:w w:val="107"/>
          <w:sz w:val="24"/>
          <w:szCs w:val="24"/>
          <w:lang w:eastAsia="ar-SA" w:bidi="he-IL"/>
        </w:rPr>
        <w:t xml:space="preserve"> под ред. Н.Г. </w:t>
      </w:r>
      <w:proofErr w:type="spellStart"/>
      <w:r w:rsidRPr="003C253B">
        <w:rPr>
          <w:rFonts w:ascii="Times New Roman" w:eastAsia="Times New Roman" w:hAnsi="Times New Roman" w:cs="Times New Roman"/>
          <w:w w:val="107"/>
          <w:sz w:val="24"/>
          <w:szCs w:val="24"/>
          <w:lang w:eastAsia="ar-SA" w:bidi="he-IL"/>
        </w:rPr>
        <w:t>Галунчиковой</w:t>
      </w:r>
      <w:proofErr w:type="spellEnd"/>
      <w:r w:rsidRPr="003C253B">
        <w:rPr>
          <w:rFonts w:ascii="Times New Roman" w:eastAsia="Times New Roman" w:hAnsi="Times New Roman" w:cs="Times New Roman"/>
          <w:w w:val="107"/>
          <w:sz w:val="24"/>
          <w:szCs w:val="24"/>
          <w:lang w:eastAsia="ar-SA" w:bidi="he-IL"/>
        </w:rPr>
        <w:t>, Э.В. Якубовской, 201</w:t>
      </w:r>
      <w:r w:rsidRPr="00D55584">
        <w:rPr>
          <w:rFonts w:ascii="Times New Roman" w:eastAsia="Times New Roman" w:hAnsi="Times New Roman" w:cs="Times New Roman"/>
          <w:w w:val="107"/>
          <w:sz w:val="24"/>
          <w:szCs w:val="24"/>
          <w:lang w:eastAsia="ar-SA" w:bidi="he-IL"/>
        </w:rPr>
        <w:t>9</w:t>
      </w:r>
      <w:r w:rsidRPr="003C253B">
        <w:rPr>
          <w:rFonts w:ascii="Times New Roman" w:eastAsia="Times New Roman" w:hAnsi="Times New Roman" w:cs="Times New Roman"/>
          <w:w w:val="107"/>
          <w:sz w:val="24"/>
          <w:szCs w:val="24"/>
          <w:lang w:eastAsia="ar-SA" w:bidi="he-IL"/>
        </w:rPr>
        <w:t xml:space="preserve">г. </w:t>
      </w:r>
    </w:p>
    <w:p w14:paraId="18F84354" w14:textId="77777777" w:rsidR="00954A54" w:rsidRPr="003445AD" w:rsidRDefault="00954A54" w:rsidP="00954A5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3B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 </w:t>
      </w:r>
      <w:r w:rsidRPr="00344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Методы: </w:t>
      </w:r>
      <w:r w:rsidRPr="0034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словесные методы – объяснение, т.е. изложение учителем учебного материала, беседа, работа с учебником и книгой; наглядные методы – наблюдение, демонстрация, иллюстрация; практические методы – упражнения, самостоятельные работы и </w:t>
      </w:r>
      <w:proofErr w:type="spellStart"/>
      <w:r w:rsidRPr="003445AD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3445AD">
        <w:rPr>
          <w:rFonts w:ascii="Times New Roman" w:eastAsia="Times New Roman" w:hAnsi="Times New Roman" w:cs="Times New Roman"/>
          <w:sz w:val="24"/>
          <w:szCs w:val="24"/>
          <w:lang w:eastAsia="ru-RU"/>
        </w:rPr>
        <w:t>; методы контроля.</w:t>
      </w:r>
    </w:p>
    <w:p w14:paraId="073BA7E3" w14:textId="77777777" w:rsidR="00954A54" w:rsidRPr="003445AD" w:rsidRDefault="00954A54" w:rsidP="00954A5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Типы уроков: </w:t>
      </w:r>
      <w:r w:rsidRPr="003445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34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 изучения нового материала; урок закрепления знаний и умений; урок повторения; урок обобщения; </w:t>
      </w:r>
      <w:proofErr w:type="spellStart"/>
      <w:r w:rsidRPr="003445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3445A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проверочные уроки; урок работы над ошибками; комбинированный урок.</w:t>
      </w:r>
    </w:p>
    <w:p w14:paraId="16A4760D" w14:textId="77777777" w:rsidR="00954A54" w:rsidRPr="003445AD" w:rsidRDefault="00954A54" w:rsidP="00954A5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</w:t>
      </w:r>
      <w:r w:rsidRPr="0034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знаниями, умениями и навыками обучающихся осуществляется в ходе выполнения закрепительных упражнений, самостоятельных, контрольных работ. Контрольно-измерительные материалы создает учитель в соответствии с психофизическими особенностями каждого учащегося. Контроль осуществляется в конце каждого раздела (промежуточный контроль).  В конце каждого модуля и в конце учебного года проводятся итоговые контрольные диктанты по изученным темам.</w:t>
      </w:r>
    </w:p>
    <w:p w14:paraId="3E51883F" w14:textId="77777777" w:rsidR="00954A54" w:rsidRPr="00851584" w:rsidRDefault="00954A54" w:rsidP="00954A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1584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учебного </w:t>
      </w:r>
      <w:r>
        <w:rPr>
          <w:rFonts w:ascii="Times New Roman" w:eastAsia="Calibri" w:hAnsi="Times New Roman" w:cs="Times New Roman"/>
          <w:b/>
          <w:sz w:val="24"/>
          <w:szCs w:val="24"/>
        </w:rPr>
        <w:t>курса</w:t>
      </w:r>
      <w:r w:rsidRPr="00851584">
        <w:rPr>
          <w:rFonts w:ascii="Times New Roman" w:eastAsia="Calibri" w:hAnsi="Times New Roman" w:cs="Times New Roman"/>
          <w:b/>
          <w:sz w:val="24"/>
          <w:szCs w:val="24"/>
        </w:rPr>
        <w:t xml:space="preserve"> «Русский язык» в учебном плане.</w:t>
      </w:r>
    </w:p>
    <w:p w14:paraId="58E4A337" w14:textId="77777777" w:rsidR="00954A54" w:rsidRPr="003C253B" w:rsidRDefault="00954A54" w:rsidP="00954A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Согласно учебному плану </w:t>
      </w:r>
      <w:r w:rsidRPr="003C253B">
        <w:rPr>
          <w:rFonts w:ascii="Times New Roman" w:eastAsia="Calibri" w:hAnsi="Times New Roman" w:cs="Times New Roman"/>
          <w:sz w:val="24"/>
          <w:szCs w:val="24"/>
        </w:rPr>
        <w:t>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3C2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организации,</w:t>
      </w:r>
      <w:r w:rsidRPr="003C253B">
        <w:rPr>
          <w:rFonts w:ascii="Times New Roman" w:eastAsia="Calibri" w:hAnsi="Times New Roman" w:cs="Times New Roman"/>
          <w:sz w:val="24"/>
          <w:szCs w:val="24"/>
        </w:rPr>
        <w:t xml:space="preserve"> предусматривает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ся </w:t>
      </w:r>
      <w:r w:rsidRPr="003C253B">
        <w:rPr>
          <w:rFonts w:ascii="Times New Roman" w:eastAsia="Calibri" w:hAnsi="Times New Roman" w:cs="Times New Roman"/>
          <w:sz w:val="24"/>
          <w:szCs w:val="24"/>
        </w:rPr>
        <w:t xml:space="preserve">обязательное изучение русского языка в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3C253B">
        <w:rPr>
          <w:rFonts w:ascii="Times New Roman" w:eastAsia="Calibri" w:hAnsi="Times New Roman" w:cs="Times New Roman"/>
          <w:sz w:val="24"/>
          <w:szCs w:val="24"/>
        </w:rPr>
        <w:t xml:space="preserve"> классе в объёме </w:t>
      </w:r>
      <w:r>
        <w:rPr>
          <w:rFonts w:ascii="Times New Roman" w:eastAsia="Calibri" w:hAnsi="Times New Roman" w:cs="Times New Roman"/>
          <w:b/>
          <w:sz w:val="24"/>
          <w:szCs w:val="24"/>
        </w:rPr>
        <w:t>170</w:t>
      </w:r>
      <w:r w:rsidRPr="003C253B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3C253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из расчета недельной нагрузки: 5</w:t>
      </w:r>
      <w:r w:rsidRPr="003C253B">
        <w:rPr>
          <w:rFonts w:ascii="Times New Roman" w:eastAsia="Calibri" w:hAnsi="Times New Roman" w:cs="Times New Roman"/>
          <w:sz w:val="24"/>
          <w:szCs w:val="24"/>
        </w:rPr>
        <w:t xml:space="preserve"> часа). </w:t>
      </w:r>
      <w:r>
        <w:rPr>
          <w:rFonts w:ascii="Times New Roman" w:eastAsia="Calibri" w:hAnsi="Times New Roman" w:cs="Times New Roman"/>
          <w:sz w:val="24"/>
          <w:szCs w:val="24"/>
        </w:rPr>
        <w:t>Один час добавлен из части, формируемой участниками образовательного процесса</w:t>
      </w:r>
    </w:p>
    <w:p w14:paraId="56565603" w14:textId="77777777" w:rsidR="00954A54" w:rsidRPr="00046BFB" w:rsidRDefault="00954A54" w:rsidP="00954A5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46B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связи с индивидуальными особенностями психофизического развития </w:t>
      </w:r>
      <w:r w:rsidRPr="00046B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учащиеся делятся на три группы</w:t>
      </w:r>
      <w:r w:rsidRPr="00046BF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(классификация по В. В. Воронковой).</w:t>
      </w:r>
    </w:p>
    <w:p w14:paraId="492E938C" w14:textId="77777777" w:rsidR="00954A54" w:rsidRPr="00046BFB" w:rsidRDefault="00954A54" w:rsidP="00954A5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6B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 группа </w:t>
      </w:r>
      <w:r w:rsidRPr="00046B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ученики наиболее успешно овладевают программным материалом в процессе фронтального обучения, им доступен некоторый уровень обобщения. Выполняя новую работу, правильно используют имеющийся опыт. Все задания выполняют самостоятельно. Не испытывают затруднения в овладении </w:t>
      </w:r>
      <w:proofErr w:type="spellStart"/>
      <w:r w:rsidRPr="00046B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общеучебными</w:t>
      </w:r>
      <w:proofErr w:type="spellEnd"/>
      <w:r w:rsidRPr="00046B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умениями. При выполнении сложных заданий им нужна незначительная активизирующая помощь взрослого.</w:t>
      </w:r>
    </w:p>
    <w:p w14:paraId="1ADF2F43" w14:textId="77777777" w:rsidR="00954A54" w:rsidRDefault="00954A54" w:rsidP="00954A5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B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 группа</w:t>
      </w:r>
      <w:r w:rsidRPr="00046B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ученики в основном понимают фронтальное объяснение учителя, неплохо запоминают изученный материал, но без помощи сделать элементарные выводы и обобщения не в состоянии. Их отличает меньшая самостоятельность при выполнении заданий. Они нуждаются в организующей и активизирующей помощи учителя, а также в определённой помощи при нахождении той или иной особенности объекта. Перенос знаний </w:t>
      </w:r>
      <w:r w:rsidRPr="00046B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в новые условия их в основном не затрудняет, но снижают темп работы, и они допускают ошибки. На начальном выполнении практического задания они испытывают трудности, сразу разобраться не могут.</w:t>
      </w:r>
      <w:r w:rsidRPr="00046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Самостоятельный анализ и планирование своей деятельности у них затруднены, хотя с основными требованиями программы они справляются.</w:t>
      </w:r>
    </w:p>
    <w:p w14:paraId="7F24E92A" w14:textId="77777777" w:rsidR="00954A54" w:rsidRPr="00046BFB" w:rsidRDefault="00954A54" w:rsidP="00954A5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B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 группа -</w:t>
      </w:r>
      <w:r w:rsidRPr="00046B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ученики с трудом усваивают программный материал. Им трудно определить главное в изучаемом, установить логическую связь частей. Они не понимают фронтальное объяснение учителя, их отличает низкая самостоятельность, у них низкая способность к обобщению. Каждое несколько изменённое задание воспринимается ими как новое. Восприятие содержания у них носит фрагментарный характер. Забывание у этих школьников протекает интенсивно (особенно определения, выводы, формулировки правил). Испытывают значительные трудности при планировании предстоящих действий.</w:t>
      </w:r>
      <w:r w:rsidRPr="00046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отличаются пассивностью, инертностью психических процессов, нарушением внимания, что приводит к различным ошибкам при списывании текстов и выполнении других заданий; как правило, эти ученики обучаются по упрощённой программе по предмету. Для них определяются </w:t>
      </w:r>
      <w:r w:rsidRPr="00046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свои предметные результаты</w:t>
      </w:r>
      <w:r w:rsidRPr="00046B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9345"/>
      </w:tblGrid>
      <w:tr w:rsidR="00954A54" w:rsidRPr="00333612" w14:paraId="2D304974" w14:textId="77777777" w:rsidTr="00113730">
        <w:trPr>
          <w:trHeight w:val="5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1E991" w14:textId="77777777" w:rsidR="00954A54" w:rsidRDefault="00954A54" w:rsidP="00113730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3361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Предметные</w:t>
            </w:r>
            <w:r w:rsidRPr="00333612">
              <w:rPr>
                <w:rFonts w:ascii="Times New Roman" w:hAnsi="Times New Roman"/>
                <w:b/>
                <w:spacing w:val="42"/>
                <w:sz w:val="24"/>
                <w:szCs w:val="24"/>
              </w:rPr>
              <w:t xml:space="preserve"> </w:t>
            </w:r>
            <w:r w:rsidRPr="00333612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результаты</w:t>
            </w:r>
            <w:r w:rsidRPr="00333612">
              <w:rPr>
                <w:rFonts w:ascii="Times New Roman" w:hAnsi="Times New Roman"/>
                <w:i/>
                <w:spacing w:val="44"/>
                <w:sz w:val="24"/>
                <w:szCs w:val="24"/>
              </w:rPr>
              <w:t xml:space="preserve"> </w:t>
            </w:r>
            <w:r w:rsidRPr="00333612">
              <w:rPr>
                <w:rFonts w:ascii="Times New Roman" w:hAnsi="Times New Roman"/>
                <w:sz w:val="24"/>
                <w:szCs w:val="24"/>
              </w:rPr>
              <w:t>освоения</w:t>
            </w:r>
            <w:r w:rsidRPr="00333612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33361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рабочей программы </w:t>
            </w:r>
            <w:r w:rsidRPr="0033361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«Русский язык»</w:t>
            </w:r>
            <w:r w:rsidRPr="0033361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</w:p>
          <w:p w14:paraId="383A3C83" w14:textId="77777777" w:rsidR="00954A54" w:rsidRPr="00333612" w:rsidRDefault="00954A54" w:rsidP="00113730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</w:tr>
      <w:tr w:rsidR="00954A54" w:rsidRPr="00333612" w14:paraId="66F8641E" w14:textId="77777777" w:rsidTr="00113730">
        <w:trPr>
          <w:trHeight w:val="6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B524" w14:textId="77777777" w:rsidR="00954A54" w:rsidRPr="00333612" w:rsidRDefault="00954A54" w:rsidP="00113730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61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Будет иметь возможность списывать</w:t>
            </w:r>
            <w:r w:rsidRPr="00333612">
              <w:rPr>
                <w:rFonts w:ascii="Times New Roman" w:eastAsia="Times New Roman" w:hAnsi="Times New Roman"/>
                <w:spacing w:val="45"/>
                <w:sz w:val="24"/>
                <w:szCs w:val="24"/>
              </w:rPr>
              <w:t xml:space="preserve"> </w:t>
            </w:r>
            <w:r w:rsidRPr="00333612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333612">
              <w:rPr>
                <w:rFonts w:ascii="Times New Roman" w:eastAsia="Times New Roman" w:hAnsi="Times New Roman"/>
                <w:spacing w:val="46"/>
                <w:sz w:val="24"/>
                <w:szCs w:val="24"/>
              </w:rPr>
              <w:t xml:space="preserve"> </w:t>
            </w:r>
            <w:r w:rsidRPr="00333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слогам</w:t>
            </w:r>
            <w:r w:rsidRPr="00333612">
              <w:rPr>
                <w:rFonts w:ascii="Times New Roman" w:eastAsia="Times New Roman" w:hAnsi="Times New Roman"/>
                <w:spacing w:val="44"/>
                <w:sz w:val="24"/>
                <w:szCs w:val="24"/>
              </w:rPr>
              <w:t xml:space="preserve"> </w:t>
            </w:r>
            <w:r w:rsidRPr="00333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33612">
              <w:rPr>
                <w:rFonts w:ascii="Times New Roman" w:eastAsia="Times New Roman" w:hAnsi="Times New Roman"/>
                <w:spacing w:val="45"/>
                <w:sz w:val="24"/>
                <w:szCs w:val="24"/>
              </w:rPr>
              <w:t xml:space="preserve"> </w:t>
            </w:r>
            <w:r w:rsidRPr="00333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целыми</w:t>
            </w:r>
            <w:r w:rsidRPr="00333612">
              <w:rPr>
                <w:rFonts w:ascii="Times New Roman" w:eastAsia="Times New Roman" w:hAnsi="Times New Roman"/>
                <w:spacing w:val="45"/>
                <w:sz w:val="24"/>
                <w:szCs w:val="24"/>
              </w:rPr>
              <w:t xml:space="preserve"> </w:t>
            </w:r>
            <w:r w:rsidRPr="00333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словами</w:t>
            </w:r>
            <w:r w:rsidRPr="00333612">
              <w:rPr>
                <w:rFonts w:ascii="Times New Roman" w:eastAsia="Times New Roman" w:hAnsi="Times New Roman"/>
                <w:spacing w:val="45"/>
                <w:sz w:val="24"/>
                <w:szCs w:val="24"/>
              </w:rPr>
              <w:t xml:space="preserve"> </w:t>
            </w:r>
            <w:r w:rsidRPr="00333612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333612">
              <w:rPr>
                <w:rFonts w:ascii="Times New Roman" w:eastAsia="Times New Roman" w:hAnsi="Times New Roman"/>
                <w:spacing w:val="45"/>
                <w:sz w:val="24"/>
                <w:szCs w:val="24"/>
              </w:rPr>
              <w:t xml:space="preserve"> </w:t>
            </w:r>
            <w:r w:rsidRPr="00333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рукописного</w:t>
            </w:r>
            <w:r w:rsidRPr="00333612">
              <w:rPr>
                <w:rFonts w:ascii="Times New Roman" w:eastAsia="Times New Roman" w:hAnsi="Times New Roman"/>
                <w:spacing w:val="45"/>
                <w:sz w:val="24"/>
                <w:szCs w:val="24"/>
              </w:rPr>
              <w:t xml:space="preserve"> </w:t>
            </w:r>
            <w:r w:rsidRPr="00333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33612">
              <w:rPr>
                <w:rFonts w:ascii="Times New Roman" w:eastAsia="Times New Roman" w:hAnsi="Times New Roman"/>
                <w:spacing w:val="45"/>
                <w:sz w:val="24"/>
                <w:szCs w:val="24"/>
              </w:rPr>
              <w:t xml:space="preserve"> </w:t>
            </w:r>
            <w:r w:rsidRPr="00333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печатного</w:t>
            </w:r>
            <w:r w:rsidRPr="00333612">
              <w:rPr>
                <w:rFonts w:ascii="Times New Roman" w:eastAsia="Times New Roman" w:hAnsi="Times New Roman"/>
                <w:spacing w:val="49"/>
                <w:sz w:val="24"/>
                <w:szCs w:val="24"/>
              </w:rPr>
              <w:t xml:space="preserve"> </w:t>
            </w:r>
            <w:r w:rsidRPr="00333612">
              <w:rPr>
                <w:rFonts w:ascii="Times New Roman" w:eastAsia="Times New Roman" w:hAnsi="Times New Roman"/>
                <w:sz w:val="24"/>
                <w:szCs w:val="24"/>
              </w:rPr>
              <w:t>текста с</w:t>
            </w:r>
            <w:r w:rsidRPr="00333612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3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орфографическим</w:t>
            </w:r>
            <w:r w:rsidRPr="0033361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33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проговариванием;</w:t>
            </w:r>
            <w:r w:rsidRPr="0033361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07F8034B" w14:textId="77777777" w:rsidR="00954A54" w:rsidRPr="00333612" w:rsidRDefault="00954A54" w:rsidP="00113730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e-IL" w:bidi="he-IL"/>
              </w:rPr>
            </w:pPr>
            <w:r w:rsidRPr="0033361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будет иметь возможность</w:t>
            </w:r>
            <w:r w:rsidRPr="0033361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33612">
              <w:rPr>
                <w:rFonts w:ascii="Times New Roman" w:eastAsia="Times New Roman" w:hAnsi="Times New Roman"/>
                <w:kern w:val="1"/>
                <w:sz w:val="24"/>
                <w:szCs w:val="24"/>
                <w:lang w:eastAsia="he-IL" w:bidi="he-IL"/>
              </w:rPr>
              <w:t xml:space="preserve">различать гласные и согласные звуки и буквы; ударные и безударные звуки; оппозиционные согласные по звонкости-глухости, твердости-мягкости; </w:t>
            </w:r>
          </w:p>
          <w:p w14:paraId="50A30639" w14:textId="77777777" w:rsidR="00954A54" w:rsidRPr="00333612" w:rsidRDefault="00954A54" w:rsidP="00113730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e-IL" w:bidi="he-IL"/>
              </w:rPr>
            </w:pPr>
            <w:r w:rsidRPr="0033361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будет иметь возможность</w:t>
            </w:r>
            <w:r w:rsidRPr="00333612">
              <w:rPr>
                <w:rFonts w:ascii="Times New Roman" w:eastAsia="Times New Roman" w:hAnsi="Times New Roman"/>
                <w:kern w:val="1"/>
                <w:sz w:val="24"/>
                <w:szCs w:val="24"/>
                <w:lang w:eastAsia="he-IL" w:bidi="he-IL"/>
              </w:rPr>
              <w:t xml:space="preserve"> делить слова на слоги для переноса; </w:t>
            </w:r>
          </w:p>
          <w:p w14:paraId="19329878" w14:textId="77777777" w:rsidR="00954A54" w:rsidRPr="00333612" w:rsidRDefault="00954A54" w:rsidP="00113730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e-IL" w:bidi="he-IL"/>
              </w:rPr>
            </w:pPr>
            <w:r w:rsidRPr="0033361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будет иметь возможность</w:t>
            </w:r>
            <w:r w:rsidRPr="00333612">
              <w:rPr>
                <w:rFonts w:ascii="Times New Roman" w:eastAsia="Times New Roman" w:hAnsi="Times New Roman"/>
                <w:kern w:val="1"/>
                <w:sz w:val="24"/>
                <w:szCs w:val="24"/>
                <w:lang w:eastAsia="he-IL" w:bidi="he-IL"/>
              </w:rPr>
              <w:t xml:space="preserve"> записывать под диктовку слова и короткие предложения (2-4 слова) с изученными орфограммами; </w:t>
            </w:r>
          </w:p>
          <w:p w14:paraId="450FEC51" w14:textId="77777777" w:rsidR="00954A54" w:rsidRPr="00333612" w:rsidRDefault="00954A54" w:rsidP="00113730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e-IL" w:bidi="he-IL"/>
              </w:rPr>
            </w:pPr>
            <w:r w:rsidRPr="0033361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будет иметь возможность</w:t>
            </w:r>
            <w:r w:rsidRPr="00333612">
              <w:rPr>
                <w:rFonts w:ascii="Times New Roman" w:eastAsia="Times New Roman" w:hAnsi="Times New Roman"/>
                <w:kern w:val="1"/>
                <w:sz w:val="24"/>
                <w:szCs w:val="24"/>
                <w:lang w:eastAsia="he-IL" w:bidi="he-IL"/>
              </w:rPr>
              <w:t xml:space="preserve"> обозначать мягкость и твердость согласных звуков на письме гласными буквами и буквой Ь (после предварительной отработки); </w:t>
            </w:r>
          </w:p>
          <w:p w14:paraId="0EE9A629" w14:textId="77777777" w:rsidR="00954A54" w:rsidRPr="00333612" w:rsidRDefault="00954A54" w:rsidP="00113730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e-IL" w:bidi="he-IL"/>
              </w:rPr>
            </w:pPr>
            <w:r w:rsidRPr="0033361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будет иметь возможность</w:t>
            </w:r>
            <w:r w:rsidRPr="00333612">
              <w:rPr>
                <w:rFonts w:ascii="Times New Roman" w:eastAsia="Times New Roman" w:hAnsi="Times New Roman"/>
                <w:kern w:val="1"/>
                <w:sz w:val="24"/>
                <w:szCs w:val="24"/>
                <w:lang w:eastAsia="he-IL" w:bidi="he-IL"/>
              </w:rPr>
              <w:t xml:space="preserve"> дифференцировать и подбирать части речи; </w:t>
            </w:r>
          </w:p>
          <w:p w14:paraId="3498385B" w14:textId="77777777" w:rsidR="00954A54" w:rsidRPr="00333612" w:rsidRDefault="00954A54" w:rsidP="00113730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e-IL" w:bidi="he-IL"/>
              </w:rPr>
            </w:pPr>
            <w:r w:rsidRPr="0033361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будет иметь возможность</w:t>
            </w:r>
            <w:r w:rsidRPr="00333612">
              <w:rPr>
                <w:rFonts w:ascii="Times New Roman" w:eastAsia="Times New Roman" w:hAnsi="Times New Roman"/>
                <w:kern w:val="1"/>
                <w:sz w:val="24"/>
                <w:szCs w:val="24"/>
                <w:lang w:eastAsia="he-IL" w:bidi="he-IL"/>
              </w:rPr>
              <w:t xml:space="preserve"> составлять предложения, восстанавливать в них нарушенный порядка слов с ориентацией на серию сюжетных картинок; </w:t>
            </w:r>
          </w:p>
          <w:p w14:paraId="4EB6BD25" w14:textId="77777777" w:rsidR="00954A54" w:rsidRPr="00333612" w:rsidRDefault="00954A54" w:rsidP="00113730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e-IL" w:bidi="he-IL"/>
              </w:rPr>
            </w:pPr>
            <w:r w:rsidRPr="0033361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будет иметь возможность</w:t>
            </w:r>
            <w:r w:rsidRPr="00333612">
              <w:rPr>
                <w:rFonts w:ascii="Times New Roman" w:eastAsia="Times New Roman" w:hAnsi="Times New Roman"/>
                <w:kern w:val="1"/>
                <w:sz w:val="24"/>
                <w:szCs w:val="24"/>
                <w:lang w:eastAsia="he-IL" w:bidi="he-IL"/>
              </w:rPr>
              <w:t xml:space="preserve"> выделять из текста предложения на заданную тему; </w:t>
            </w:r>
          </w:p>
          <w:p w14:paraId="53831639" w14:textId="77777777" w:rsidR="00954A54" w:rsidRPr="00333612" w:rsidRDefault="00954A54" w:rsidP="00113730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61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будет иметь возможность</w:t>
            </w:r>
            <w:r w:rsidRPr="00333612">
              <w:rPr>
                <w:rFonts w:ascii="Times New Roman" w:eastAsia="Times New Roman" w:hAnsi="Times New Roman"/>
                <w:kern w:val="1"/>
                <w:sz w:val="24"/>
                <w:szCs w:val="24"/>
                <w:lang w:eastAsia="he-IL" w:bidi="he-IL"/>
              </w:rPr>
              <w:t xml:space="preserve"> участвовать в обсуждении темы текста и выбора заголовка к нему.</w:t>
            </w:r>
          </w:p>
        </w:tc>
      </w:tr>
    </w:tbl>
    <w:p w14:paraId="6225C3D0" w14:textId="77777777" w:rsidR="00954A54" w:rsidRDefault="00954A54" w:rsidP="00954A5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</w:pPr>
    </w:p>
    <w:p w14:paraId="5DD5F880" w14:textId="77777777" w:rsidR="00954A54" w:rsidRPr="003C253B" w:rsidRDefault="00954A54" w:rsidP="00954A5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</w:pPr>
    </w:p>
    <w:p w14:paraId="355DEACC" w14:textId="77777777" w:rsidR="00954A54" w:rsidRDefault="00954A54" w:rsidP="00954A54">
      <w:pPr>
        <w:widowControl w:val="0"/>
        <w:spacing w:before="100" w:beforeAutospacing="1" w:after="100" w:afterAutospacing="1" w:line="240" w:lineRule="auto"/>
        <w:ind w:left="102" w:right="112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AB1C97" w14:textId="59F55F82" w:rsidR="00954A54" w:rsidRPr="003C253B" w:rsidRDefault="00954A54" w:rsidP="00954A54">
      <w:pPr>
        <w:widowControl w:val="0"/>
        <w:spacing w:before="100" w:beforeAutospacing="1" w:after="100" w:afterAutospacing="1" w:line="240" w:lineRule="auto"/>
        <w:ind w:left="102" w:right="11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53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Содержание учебного </w:t>
      </w:r>
      <w:r w:rsidRPr="003C253B">
        <w:rPr>
          <w:rFonts w:ascii="Times New Roman" w:eastAsia="Times New Roman" w:hAnsi="Times New Roman" w:cs="Times New Roman"/>
          <w:b/>
          <w:sz w:val="28"/>
          <w:szCs w:val="28"/>
        </w:rPr>
        <w:t>курса «Русский язык»</w:t>
      </w:r>
    </w:p>
    <w:tbl>
      <w:tblPr>
        <w:tblStyle w:val="a3"/>
        <w:tblW w:w="9469" w:type="dxa"/>
        <w:tblInd w:w="102" w:type="dxa"/>
        <w:tblLook w:val="04A0" w:firstRow="1" w:lastRow="0" w:firstColumn="1" w:lastColumn="0" w:noHBand="0" w:noVBand="1"/>
      </w:tblPr>
      <w:tblGrid>
        <w:gridCol w:w="2139"/>
        <w:gridCol w:w="2630"/>
        <w:gridCol w:w="2351"/>
        <w:gridCol w:w="2349"/>
      </w:tblGrid>
      <w:tr w:rsidR="00954A54" w:rsidRPr="003C253B" w14:paraId="65962B29" w14:textId="77777777" w:rsidTr="00113730">
        <w:tc>
          <w:tcPr>
            <w:tcW w:w="2139" w:type="dxa"/>
          </w:tcPr>
          <w:p w14:paraId="6374C1BE" w14:textId="77777777" w:rsidR="00954A54" w:rsidRPr="003C253B" w:rsidRDefault="00954A54" w:rsidP="00113730">
            <w:pPr>
              <w:widowControl w:val="0"/>
              <w:spacing w:before="100" w:beforeAutospacing="1" w:after="100" w:afterAutospacing="1"/>
              <w:ind w:right="112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5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7330" w:type="dxa"/>
            <w:gridSpan w:val="3"/>
          </w:tcPr>
          <w:p w14:paraId="11397DA7" w14:textId="77777777" w:rsidR="00954A54" w:rsidRPr="003C253B" w:rsidRDefault="00954A54" w:rsidP="00113730">
            <w:pPr>
              <w:widowControl w:val="0"/>
              <w:spacing w:before="100" w:beforeAutospacing="1" w:after="100" w:afterAutospacing="1"/>
              <w:ind w:right="112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5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</w:tr>
      <w:tr w:rsidR="00954A54" w:rsidRPr="003C253B" w14:paraId="79B1B839" w14:textId="77777777" w:rsidTr="00113730">
        <w:tc>
          <w:tcPr>
            <w:tcW w:w="9469" w:type="dxa"/>
            <w:gridSpan w:val="4"/>
          </w:tcPr>
          <w:p w14:paraId="4D02A646" w14:textId="77777777" w:rsidR="00954A54" w:rsidRPr="003C253B" w:rsidRDefault="00954A54" w:rsidP="00113730">
            <w:pPr>
              <w:widowControl w:val="0"/>
              <w:spacing w:before="100" w:beforeAutospacing="1" w:after="100" w:afterAutospacing="1"/>
              <w:ind w:right="112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5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организации: фронтальная, групповая, индивидуальная</w:t>
            </w:r>
          </w:p>
        </w:tc>
      </w:tr>
      <w:tr w:rsidR="00954A54" w:rsidRPr="003C253B" w14:paraId="6673116A" w14:textId="77777777" w:rsidTr="00113730">
        <w:tc>
          <w:tcPr>
            <w:tcW w:w="2139" w:type="dxa"/>
          </w:tcPr>
          <w:p w14:paraId="31F55905" w14:textId="77777777" w:rsidR="00954A54" w:rsidRPr="003C253B" w:rsidRDefault="00954A54" w:rsidP="00113730">
            <w:pPr>
              <w:widowControl w:val="0"/>
              <w:spacing w:before="100" w:beforeAutospacing="1" w:after="100" w:afterAutospacing="1"/>
              <w:ind w:right="112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</w:tcPr>
          <w:p w14:paraId="2C64E777" w14:textId="77777777" w:rsidR="00954A54" w:rsidRPr="003C253B" w:rsidRDefault="00954A54" w:rsidP="00113730">
            <w:pPr>
              <w:widowControl w:val="0"/>
              <w:spacing w:before="100" w:beforeAutospacing="1" w:after="100" w:afterAutospacing="1"/>
              <w:ind w:right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5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2351" w:type="dxa"/>
          </w:tcPr>
          <w:p w14:paraId="3610811F" w14:textId="77777777" w:rsidR="00954A54" w:rsidRPr="003C253B" w:rsidRDefault="00954A54" w:rsidP="00113730">
            <w:pPr>
              <w:widowControl w:val="0"/>
              <w:spacing w:before="100" w:beforeAutospacing="1" w:after="100" w:afterAutospacing="1"/>
              <w:ind w:right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5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2349" w:type="dxa"/>
          </w:tcPr>
          <w:p w14:paraId="32364147" w14:textId="77777777" w:rsidR="00954A54" w:rsidRPr="003C253B" w:rsidRDefault="00954A54" w:rsidP="00113730">
            <w:pPr>
              <w:widowControl w:val="0"/>
              <w:spacing w:before="100" w:beforeAutospacing="1" w:after="100" w:afterAutospacing="1"/>
              <w:ind w:right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5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группа</w:t>
            </w:r>
          </w:p>
        </w:tc>
      </w:tr>
      <w:tr w:rsidR="00954A54" w:rsidRPr="003C253B" w14:paraId="40C983C5" w14:textId="77777777" w:rsidTr="00113730">
        <w:trPr>
          <w:trHeight w:val="8589"/>
        </w:trPr>
        <w:tc>
          <w:tcPr>
            <w:tcW w:w="2139" w:type="dxa"/>
          </w:tcPr>
          <w:p w14:paraId="676FFA6E" w14:textId="77777777" w:rsidR="00954A54" w:rsidRPr="00ED730E" w:rsidRDefault="00954A54" w:rsidP="0011373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D730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Звуки и буквы. Предложение.</w:t>
            </w:r>
          </w:p>
          <w:p w14:paraId="4DE72F84" w14:textId="77777777" w:rsidR="00954A54" w:rsidRPr="003C253B" w:rsidRDefault="00954A54" w:rsidP="0011373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30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Текст.</w:t>
            </w:r>
          </w:p>
        </w:tc>
        <w:tc>
          <w:tcPr>
            <w:tcW w:w="2630" w:type="dxa"/>
          </w:tcPr>
          <w:p w14:paraId="3916C7D3" w14:textId="77777777" w:rsidR="00954A54" w:rsidRPr="003C253B" w:rsidRDefault="00954A54" w:rsidP="00113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алфавита. Распределение, нахождение слов по алфавиту. Деление слов на слоги, нахождение безударной гласной, проверка безударной гласной, звонкой или глухой согласной. 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границ предложений; постановка нужных знаков препинания в конце предложения.</w:t>
            </w:r>
          </w:p>
          <w:p w14:paraId="39FCC092" w14:textId="77777777" w:rsidR="00954A54" w:rsidRPr="003C253B" w:rsidRDefault="00954A54" w:rsidP="001137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предложений второстепенными членами. </w:t>
            </w:r>
            <w:r w:rsidRPr="003C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</w:t>
            </w:r>
            <w:r w:rsidRPr="003C2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простых</w:t>
            </w:r>
            <w:r w:rsidRPr="003C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предложений. Определение сложного предложения. Отличие от простого. 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предложений по данному началу. Объяснение постановки запятых. Определение </w:t>
            </w:r>
            <w:r w:rsidRPr="003C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темы текста. Построение предложений в определенной последовательности. </w:t>
            </w:r>
          </w:p>
          <w:p w14:paraId="30746F7E" w14:textId="77777777" w:rsidR="00954A54" w:rsidRPr="003C253B" w:rsidRDefault="00954A54" w:rsidP="001137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Словарь: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пассажир, область, здравствуй, до свидания, благодарю, облако, каникулы.</w:t>
            </w:r>
          </w:p>
        </w:tc>
        <w:tc>
          <w:tcPr>
            <w:tcW w:w="2351" w:type="dxa"/>
          </w:tcPr>
          <w:p w14:paraId="7DE5EF10" w14:textId="77777777" w:rsidR="00954A54" w:rsidRPr="003C253B" w:rsidRDefault="00954A54" w:rsidP="00113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алфавита. Распределение, нахождение слов по алфавиту (с помощью, по образцу). Деление слов на слоги, нахождение безударной гласной, проверка безударной гласной, звонкой или глухой согласной (с помощью, по образцу). 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границ предложений; постановка нужных знаков препинания в конце предложения.</w:t>
            </w:r>
          </w:p>
          <w:p w14:paraId="79114526" w14:textId="77777777" w:rsidR="00954A54" w:rsidRPr="003C253B" w:rsidRDefault="00954A54" w:rsidP="001137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интонации перечисления при однородных. </w:t>
            </w:r>
            <w:r w:rsidRPr="003C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 запятых. 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предложений данными второстепенными членами. </w:t>
            </w:r>
            <w:r w:rsidRPr="003C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</w:t>
            </w:r>
            <w:r w:rsidRPr="003C2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простых</w:t>
            </w:r>
            <w:r w:rsidRPr="003C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предложений. 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обсуждении </w:t>
            </w:r>
            <w:r w:rsidRPr="003C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темы текста. Построение предложений в </w:t>
            </w:r>
            <w:r w:rsidRPr="003C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заданной последовательности. </w:t>
            </w:r>
          </w:p>
          <w:p w14:paraId="2696CB40" w14:textId="77777777" w:rsidR="00954A54" w:rsidRPr="003C253B" w:rsidRDefault="00954A54" w:rsidP="001137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Словарь: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пассажир, область, здравствуй, до свидания, благодарю, облако, каникулы.</w:t>
            </w:r>
          </w:p>
        </w:tc>
        <w:tc>
          <w:tcPr>
            <w:tcW w:w="2349" w:type="dxa"/>
          </w:tcPr>
          <w:p w14:paraId="02002740" w14:textId="77777777" w:rsidR="00954A54" w:rsidRPr="003C253B" w:rsidRDefault="00954A54" w:rsidP="00113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границ предложений; написание нового предложения с заглавной буквы. Постановка нужных знаков препинания в конце предложения.</w:t>
            </w:r>
          </w:p>
          <w:p w14:paraId="5AEE8349" w14:textId="77777777" w:rsidR="00954A54" w:rsidRPr="003C253B" w:rsidRDefault="00954A54" w:rsidP="001137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предложений данными второстепенными членами. Участие в обсуждении </w:t>
            </w:r>
            <w:r w:rsidRPr="003C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темы текста. Построение предложений в заданной последовательности. </w:t>
            </w:r>
          </w:p>
          <w:p w14:paraId="0B2F7AD7" w14:textId="77777777" w:rsidR="00954A54" w:rsidRDefault="00954A54" w:rsidP="00113730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Словарь: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пассажир, область, здравствуй, до свидания, благодарю, облако, каникулы.</w:t>
            </w:r>
          </w:p>
          <w:p w14:paraId="37884320" w14:textId="77777777" w:rsidR="00954A54" w:rsidRPr="003C253B" w:rsidRDefault="00954A54" w:rsidP="00113730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C25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 действия осуществляют со значительной помощью, задания упрощены, адаптированы под их зону ближайшего развития.</w:t>
            </w:r>
          </w:p>
          <w:p w14:paraId="0184053C" w14:textId="77777777" w:rsidR="00954A54" w:rsidRPr="003C253B" w:rsidRDefault="00954A54" w:rsidP="0011373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A54" w:rsidRPr="003C253B" w14:paraId="66C7C217" w14:textId="77777777" w:rsidTr="00113730">
        <w:trPr>
          <w:trHeight w:val="6935"/>
        </w:trPr>
        <w:tc>
          <w:tcPr>
            <w:tcW w:w="2139" w:type="dxa"/>
          </w:tcPr>
          <w:p w14:paraId="0DD10685" w14:textId="77777777" w:rsidR="00954A54" w:rsidRPr="00ED730E" w:rsidRDefault="00954A54" w:rsidP="00113730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30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lastRenderedPageBreak/>
              <w:t>Состав слова</w:t>
            </w:r>
          </w:p>
        </w:tc>
        <w:tc>
          <w:tcPr>
            <w:tcW w:w="2630" w:type="dxa"/>
          </w:tcPr>
          <w:p w14:paraId="26F3D51D" w14:textId="77777777" w:rsidR="00954A54" w:rsidRPr="003C253B" w:rsidRDefault="00954A54" w:rsidP="0011373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2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Нахождение в слове корня,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выяснение лексического значения слова, подбор однокоренных слов, объединение в группы,</w:t>
            </w:r>
            <w:r w:rsidRPr="003C25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работа с толковым словарем, словарными словами.</w:t>
            </w:r>
          </w:p>
          <w:p w14:paraId="7343873C" w14:textId="1B4F5220" w:rsidR="00954A54" w:rsidRPr="003C253B" w:rsidRDefault="00954A54" w:rsidP="001137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частей слова: приставки, суффикса, образование с их помощью новых слов. Изменение формы слова с помощью окончания. Выполнение разбора слов по составу,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руководствуясь алгоритмом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0A7F080" w14:textId="77777777" w:rsidR="00954A54" w:rsidRPr="003C253B" w:rsidRDefault="00954A54" w:rsidP="0011373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2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Применение правил правописания безударных гласн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ых, звонких и глухих согласных 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словах</w:t>
            </w:r>
            <w:r w:rsidRPr="003C2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5C220F6" w14:textId="77777777" w:rsidR="00954A54" w:rsidRPr="003C253B" w:rsidRDefault="00954A54" w:rsidP="0011373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Участие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3C25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обсуждении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25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темы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25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текста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3775BA1" w14:textId="77777777" w:rsidR="00954A54" w:rsidRPr="003C253B" w:rsidRDefault="00954A54" w:rsidP="0011373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Словарь: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граница, охрана, север, беседа</w:t>
            </w:r>
          </w:p>
        </w:tc>
        <w:tc>
          <w:tcPr>
            <w:tcW w:w="2351" w:type="dxa"/>
          </w:tcPr>
          <w:p w14:paraId="550301C2" w14:textId="77777777" w:rsidR="00954A54" w:rsidRPr="003C253B" w:rsidRDefault="00954A54" w:rsidP="0011373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2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Нахождение в слове корня,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выяснение лексического значения слова, подбор </w:t>
            </w:r>
            <w:proofErr w:type="spellStart"/>
            <w:proofErr w:type="gramStart"/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слов, </w:t>
            </w:r>
            <w:proofErr w:type="spellStart"/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группы,</w:t>
            </w:r>
            <w:r w:rsidRPr="003C25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работа с толковым словарем, </w:t>
            </w:r>
            <w:proofErr w:type="spellStart"/>
            <w:r w:rsidRPr="003C25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словар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3C25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ными</w:t>
            </w:r>
            <w:proofErr w:type="spellEnd"/>
            <w:r w:rsidRPr="003C25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словами.</w:t>
            </w:r>
          </w:p>
          <w:p w14:paraId="6F675A3F" w14:textId="2EC1D666" w:rsidR="00954A54" w:rsidRPr="003C253B" w:rsidRDefault="00954A54" w:rsidP="00113730">
            <w:pPr>
              <w:widowControl w:val="0"/>
              <w:autoSpaceDE w:val="0"/>
              <w:autoSpaceDN w:val="0"/>
              <w:adjustRightInd w:val="0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частей слова: приставки, суффикса, </w:t>
            </w:r>
            <w:proofErr w:type="spellStart"/>
            <w:proofErr w:type="gramStart"/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их помощью новых слов. </w:t>
            </w:r>
            <w:proofErr w:type="gramStart"/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слова с помощью окончания. Выполнение разбора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 по составу, руководствуясь алгоритмом. </w:t>
            </w:r>
            <w:r w:rsidRPr="003C2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Применение правил правописания безударных гласных, звонких и глухих согласных 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ловах</w:t>
            </w:r>
            <w:r w:rsidRPr="003C2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C25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Участие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3C25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обсуждении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25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темы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25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текста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25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Словарь: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граница, охрана, север, беседа</w:t>
            </w:r>
          </w:p>
        </w:tc>
        <w:tc>
          <w:tcPr>
            <w:tcW w:w="2349" w:type="dxa"/>
          </w:tcPr>
          <w:p w14:paraId="6AFE1CDE" w14:textId="77777777" w:rsidR="00954A54" w:rsidRPr="003C253B" w:rsidRDefault="00954A54" w:rsidP="0011373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2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Нахождение в слове корня,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выяснение лексического значения слова, подбор </w:t>
            </w:r>
            <w:proofErr w:type="spellStart"/>
            <w:proofErr w:type="gramStart"/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слов, </w:t>
            </w:r>
            <w:proofErr w:type="spellStart"/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группы,</w:t>
            </w:r>
            <w:r w:rsidRPr="003C25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работа с толковым словарем, </w:t>
            </w:r>
            <w:proofErr w:type="spellStart"/>
            <w:r w:rsidRPr="003C25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словар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3C25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ными</w:t>
            </w:r>
            <w:proofErr w:type="spellEnd"/>
            <w:r w:rsidRPr="003C25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словами.</w:t>
            </w:r>
          </w:p>
          <w:p w14:paraId="31A665C3" w14:textId="030A7E7A" w:rsidR="00954A54" w:rsidRPr="003C253B" w:rsidRDefault="00954A54" w:rsidP="001137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частей слова: приставки, суффикса, </w:t>
            </w:r>
            <w:proofErr w:type="spellStart"/>
            <w:proofErr w:type="gramStart"/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их помощью новых слов. </w:t>
            </w:r>
            <w:proofErr w:type="gramStart"/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слова с помощью </w:t>
            </w:r>
            <w:proofErr w:type="spellStart"/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Выполнение разбора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 по составу, руководствуясь алгоритмом. </w:t>
            </w:r>
            <w:r w:rsidRPr="003C25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Участие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3C25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обсуждении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25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темы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25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текста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25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Словарь: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граница, охрана, север, беседа</w:t>
            </w:r>
            <w:r w:rsidRPr="003C25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579AC015" w14:textId="77777777" w:rsidR="00954A54" w:rsidRPr="00A62AA9" w:rsidRDefault="00954A54" w:rsidP="00113730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C25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Все действия осуществляют со значительной помощью, задания упрощены, </w:t>
            </w:r>
            <w:proofErr w:type="spellStart"/>
            <w:proofErr w:type="gramStart"/>
            <w:r w:rsidRPr="003C25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адапти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3C25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рованы</w:t>
            </w:r>
            <w:proofErr w:type="spellEnd"/>
            <w:proofErr w:type="gramEnd"/>
            <w:r w:rsidRPr="003C25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под их зону ближайшего развития.</w:t>
            </w:r>
          </w:p>
        </w:tc>
      </w:tr>
      <w:tr w:rsidR="00954A54" w:rsidRPr="003C253B" w14:paraId="48D3064F" w14:textId="77777777" w:rsidTr="00954A54">
        <w:trPr>
          <w:trHeight w:val="1266"/>
        </w:trPr>
        <w:tc>
          <w:tcPr>
            <w:tcW w:w="2139" w:type="dxa"/>
          </w:tcPr>
          <w:p w14:paraId="186DCBBE" w14:textId="77777777" w:rsidR="00954A54" w:rsidRDefault="00954A54" w:rsidP="00113730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 xml:space="preserve">Части речи </w:t>
            </w:r>
          </w:p>
          <w:p w14:paraId="472DF444" w14:textId="77777777" w:rsidR="00954A54" w:rsidRDefault="00954A54" w:rsidP="00113730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</w:p>
          <w:p w14:paraId="4900B00A" w14:textId="77777777" w:rsidR="00954A54" w:rsidRPr="003C253B" w:rsidRDefault="00954A54" w:rsidP="00113730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53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 xml:space="preserve">Имя существительное </w:t>
            </w:r>
            <w:r w:rsidRPr="003C2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3A6E5995" w14:textId="77777777" w:rsidR="00954A54" w:rsidRPr="003C253B" w:rsidRDefault="00954A54" w:rsidP="00113730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14:paraId="366F7CD3" w14:textId="77777777" w:rsidR="00954A54" w:rsidRPr="003C253B" w:rsidRDefault="00954A54" w:rsidP="0011373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2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Нахождение </w:t>
            </w:r>
            <w:proofErr w:type="spellStart"/>
            <w:proofErr w:type="gramStart"/>
            <w:r w:rsidRPr="003C2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существи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3C2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тельных</w:t>
            </w:r>
            <w:proofErr w:type="gramEnd"/>
            <w:r w:rsidRPr="003C2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тексте, определение их значения и роли в предложении.</w:t>
            </w:r>
          </w:p>
          <w:p w14:paraId="6E14805E" w14:textId="77777777" w:rsidR="00954A54" w:rsidRPr="003C253B" w:rsidRDefault="00954A54" w:rsidP="0011373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25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Распознание имен собственных и нарицательных, </w:t>
            </w:r>
            <w:r w:rsidRPr="003C25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 xml:space="preserve">одушевленных и неодушевленных существительных. Определение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рода, числа существительного. </w:t>
            </w:r>
          </w:p>
          <w:p w14:paraId="238D8E8F" w14:textId="77777777" w:rsidR="00954A54" w:rsidRPr="003C253B" w:rsidRDefault="00954A54" w:rsidP="00113730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Грамотное и каллиграфически правильное написание текста, включающего изученные </w:t>
            </w:r>
            <w:proofErr w:type="spellStart"/>
            <w:proofErr w:type="gramStart"/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proofErr w:type="gramEnd"/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пунктограммы</w:t>
            </w:r>
            <w:proofErr w:type="spellEnd"/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словарные слова. Выполнение </w:t>
            </w:r>
            <w:proofErr w:type="gramStart"/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</w:t>
            </w:r>
            <w:proofErr w:type="gramEnd"/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задания. </w:t>
            </w:r>
          </w:p>
          <w:p w14:paraId="08A2D9E5" w14:textId="77777777" w:rsidR="00954A54" w:rsidRPr="003C253B" w:rsidRDefault="00954A54" w:rsidP="00113730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253B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  <w:t>Осознание причин появления ошибок и определение способов действий, помогающих предотвратить их в последующих письменных работах.</w:t>
            </w:r>
          </w:p>
          <w:p w14:paraId="6A8DE6C7" w14:textId="77777777" w:rsidR="00954A54" w:rsidRPr="003C253B" w:rsidRDefault="00954A54" w:rsidP="00113730">
            <w:pPr>
              <w:widowControl w:val="0"/>
              <w:ind w:right="-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253B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Формулирование полного, развернутого ответа на вопрос по картине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25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Участие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3C25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обсуждении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25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темы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25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текста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2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Составление совместно текста, опираясь на картину и данные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словосочетания</w:t>
            </w:r>
          </w:p>
          <w:p w14:paraId="60DB5029" w14:textId="77777777" w:rsidR="00954A54" w:rsidRPr="003C253B" w:rsidRDefault="00954A54" w:rsidP="00113730">
            <w:pPr>
              <w:widowControl w:val="0"/>
              <w:autoSpaceDE w:val="0"/>
              <w:autoSpaceDN w:val="0"/>
              <w:adjustRightInd w:val="0"/>
              <w:ind w:right="-7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C25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Словарь: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забота, столица, космос, ботинки, герой, адрес, конверт</w:t>
            </w:r>
            <w:r w:rsidRPr="003C25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1" w:type="dxa"/>
          </w:tcPr>
          <w:p w14:paraId="589F1600" w14:textId="77777777" w:rsidR="00954A54" w:rsidRPr="003C253B" w:rsidRDefault="00954A54" w:rsidP="0011373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2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Нахождение существительных в тексте.</w:t>
            </w:r>
          </w:p>
          <w:p w14:paraId="6A1BE76C" w14:textId="77777777" w:rsidR="00954A54" w:rsidRPr="003C253B" w:rsidRDefault="00954A54" w:rsidP="0011373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25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Распознание имен собственных и нарицательных, одушевленных и неодушевленных </w:t>
            </w:r>
            <w:r w:rsidRPr="003C25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 xml:space="preserve">существительных (с помощью). Определение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рода, числа существительного. </w:t>
            </w:r>
          </w:p>
          <w:p w14:paraId="4B8A09E1" w14:textId="77777777" w:rsidR="00954A54" w:rsidRPr="003C253B" w:rsidRDefault="00954A54" w:rsidP="00113730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Грамотное и каллиграфически правильное написание текста, включающего изученные орфограммы, </w:t>
            </w:r>
            <w:proofErr w:type="spellStart"/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пунктограммы</w:t>
            </w:r>
            <w:proofErr w:type="spellEnd"/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словарные слова. Выполнение дополнительного задания. </w:t>
            </w:r>
          </w:p>
          <w:p w14:paraId="09A9C8F2" w14:textId="77777777" w:rsidR="00954A54" w:rsidRPr="003C253B" w:rsidRDefault="00954A54" w:rsidP="0011373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Участие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3C25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обсуждении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25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темы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25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текста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18E94F9" w14:textId="77777777" w:rsidR="00954A54" w:rsidRPr="003C253B" w:rsidRDefault="00954A54" w:rsidP="0011373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2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Составление совместно текста, опираясь на картину и данные словосочетания. </w:t>
            </w:r>
          </w:p>
          <w:p w14:paraId="65F602F9" w14:textId="77777777" w:rsidR="00954A54" w:rsidRPr="003C253B" w:rsidRDefault="00954A54" w:rsidP="00113730">
            <w:pPr>
              <w:widowControl w:val="0"/>
              <w:autoSpaceDE w:val="0"/>
              <w:autoSpaceDN w:val="0"/>
              <w:adjustRightInd w:val="0"/>
              <w:ind w:right="-7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C2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5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Словарь: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забота, столица, космос, ботинки, герой, адрес, конверт</w:t>
            </w:r>
            <w:r w:rsidRPr="003C25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9" w:type="dxa"/>
          </w:tcPr>
          <w:p w14:paraId="29DD0797" w14:textId="77777777" w:rsidR="00954A54" w:rsidRPr="003C253B" w:rsidRDefault="00954A54" w:rsidP="0011373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2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Постановка вопросов к выделенным существительным. </w:t>
            </w:r>
            <w:r w:rsidRPr="003C25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Распознание имен собственных и нарицательных, одушевленных и </w:t>
            </w:r>
            <w:r w:rsidRPr="003C25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 xml:space="preserve">неодушевленных существительных. </w:t>
            </w:r>
          </w:p>
          <w:p w14:paraId="1F78EC5F" w14:textId="77777777" w:rsidR="00954A54" w:rsidRPr="003C253B" w:rsidRDefault="00954A54" w:rsidP="00113730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Грамотное и каллиграфически правильное написание текста, включающего изученные орфограммы, </w:t>
            </w:r>
            <w:proofErr w:type="spellStart"/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пунктограммы</w:t>
            </w:r>
            <w:proofErr w:type="spellEnd"/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словарные слова. Выполнение дополнительного задания. </w:t>
            </w:r>
          </w:p>
          <w:p w14:paraId="7D10BB0B" w14:textId="77777777" w:rsidR="00954A54" w:rsidRPr="003C253B" w:rsidRDefault="00954A54" w:rsidP="0011373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Участие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3C25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обсуждении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25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темы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25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текста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5E4A097" w14:textId="77777777" w:rsidR="00954A54" w:rsidRPr="003C253B" w:rsidRDefault="00954A54" w:rsidP="0011373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25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Составление совместно текста, опираясь на картину и данные словосочетания, начало. </w:t>
            </w:r>
          </w:p>
          <w:p w14:paraId="2EF1839E" w14:textId="77777777" w:rsidR="00954A54" w:rsidRPr="003C253B" w:rsidRDefault="00954A54" w:rsidP="00113730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25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Словарь: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забота, столица, космос, ботинки, герой, адрес, конверт</w:t>
            </w:r>
            <w:r w:rsidRPr="003C25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0253182C" w14:textId="77777777" w:rsidR="00954A54" w:rsidRPr="00411855" w:rsidRDefault="00954A54" w:rsidP="00113730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C25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 действия осуществляют со значительной помощью, задания упрощены, адаптированы под их зону ближайшего развития.</w:t>
            </w:r>
          </w:p>
        </w:tc>
      </w:tr>
      <w:tr w:rsidR="00954A54" w:rsidRPr="003C253B" w14:paraId="3BCF7301" w14:textId="77777777" w:rsidTr="00113730">
        <w:trPr>
          <w:trHeight w:val="53"/>
        </w:trPr>
        <w:tc>
          <w:tcPr>
            <w:tcW w:w="2139" w:type="dxa"/>
          </w:tcPr>
          <w:p w14:paraId="62A5D2A0" w14:textId="77777777" w:rsidR="00954A54" w:rsidRPr="003C253B" w:rsidRDefault="00954A54" w:rsidP="00113730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 xml:space="preserve">Имя прилагательное </w:t>
            </w:r>
          </w:p>
          <w:p w14:paraId="0E8E3160" w14:textId="77777777" w:rsidR="00954A54" w:rsidRPr="003C253B" w:rsidRDefault="00954A54" w:rsidP="00113730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14:paraId="0008DCE9" w14:textId="77777777" w:rsidR="00954A54" w:rsidRPr="003C253B" w:rsidRDefault="00954A54" w:rsidP="001137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C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Нахождение прилагательных. Согласование с существительными в роде, числе, </w:t>
            </w:r>
            <w:r w:rsidRPr="003C25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задавание вопросов к </w:t>
            </w:r>
            <w:r w:rsidRPr="003C25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прилагател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ьным; определение рода, числа </w:t>
            </w:r>
            <w:r w:rsidRPr="003C25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прилагательных по существительному, к которому они относятся. 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окончаний прилагательных. </w:t>
            </w:r>
          </w:p>
          <w:p w14:paraId="6F0F907D" w14:textId="77777777" w:rsidR="00954A54" w:rsidRPr="003C253B" w:rsidRDefault="00954A54" w:rsidP="0011373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Участие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3C25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обсуждении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25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темы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25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текста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Составление рассказа в соответствии с требованиями, опираясь на отдельные слова, логическую цепочку действий, данное начало, написание связного текста. </w:t>
            </w:r>
          </w:p>
          <w:p w14:paraId="4326EDF1" w14:textId="77777777" w:rsidR="00954A54" w:rsidRPr="003C253B" w:rsidRDefault="00954A54" w:rsidP="0011373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25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Словарь: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огромный</w:t>
            </w:r>
            <w:r w:rsidRPr="003C25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1" w:type="dxa"/>
          </w:tcPr>
          <w:p w14:paraId="478318A2" w14:textId="77777777" w:rsidR="00954A54" w:rsidRPr="003C253B" w:rsidRDefault="00954A54" w:rsidP="001137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C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Нахождение прилагательных. </w:t>
            </w:r>
            <w:r w:rsidRPr="003C25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Задавание вопросов к прилагательным от заданных существите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льных;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 xml:space="preserve">определение рода, числа </w:t>
            </w:r>
            <w:r w:rsidRPr="003C25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прилагательных по существительному. 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окончаний прилагательных. </w:t>
            </w:r>
          </w:p>
          <w:p w14:paraId="0B54CFC7" w14:textId="77777777" w:rsidR="00954A54" w:rsidRPr="003C253B" w:rsidRDefault="00954A54" w:rsidP="0011373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Участие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3C25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обсуждении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25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темы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25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текста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Составление рассказа, опираясь на отдельные слова, логическую цепочку действий, данное начало, план, заданные </w:t>
            </w:r>
            <w:proofErr w:type="gramStart"/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</w:rPr>
              <w:t>фразы,  написание</w:t>
            </w:r>
            <w:proofErr w:type="gramEnd"/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связного текста. </w:t>
            </w:r>
          </w:p>
          <w:p w14:paraId="4FB3BF5D" w14:textId="77777777" w:rsidR="00954A54" w:rsidRPr="003C253B" w:rsidRDefault="00954A54" w:rsidP="0011373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25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Словарь: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огромный</w:t>
            </w:r>
          </w:p>
        </w:tc>
        <w:tc>
          <w:tcPr>
            <w:tcW w:w="2349" w:type="dxa"/>
          </w:tcPr>
          <w:p w14:paraId="3DC123DC" w14:textId="77777777" w:rsidR="00954A54" w:rsidRPr="003C253B" w:rsidRDefault="00954A54" w:rsidP="001137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C25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 xml:space="preserve">Задавание вопросов к прилагательным от заданных существительных;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определение рода, числа </w:t>
            </w:r>
            <w:r w:rsidRPr="003C25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 xml:space="preserve">прилагательных по существительному. 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окончаний прилагательных. </w:t>
            </w:r>
          </w:p>
          <w:p w14:paraId="358976EE" w14:textId="77777777" w:rsidR="00954A54" w:rsidRPr="003C253B" w:rsidRDefault="00954A54" w:rsidP="00113730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C25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Участие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3C25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обсуждении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25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темы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25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текста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Составление рассказа, опираясь на отдельные слова, заданные </w:t>
            </w:r>
            <w:proofErr w:type="gramStart"/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</w:rPr>
              <w:t>фразы,  написание</w:t>
            </w:r>
            <w:proofErr w:type="gramEnd"/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связного текста.  </w:t>
            </w:r>
            <w:r w:rsidRPr="003C25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 действия осуществляют со значительной помощью, задания упрощены, адаптированы под их зону ближайшего развития.</w:t>
            </w:r>
          </w:p>
          <w:p w14:paraId="75A4514A" w14:textId="77777777" w:rsidR="00954A54" w:rsidRPr="003C253B" w:rsidRDefault="00954A54" w:rsidP="0011373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25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Словарь: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огромный</w:t>
            </w:r>
            <w:r w:rsidRPr="003C25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54A54" w:rsidRPr="003C253B" w14:paraId="7CDCC769" w14:textId="77777777" w:rsidTr="00113730">
        <w:trPr>
          <w:trHeight w:val="7789"/>
        </w:trPr>
        <w:tc>
          <w:tcPr>
            <w:tcW w:w="2139" w:type="dxa"/>
          </w:tcPr>
          <w:p w14:paraId="207BAF3A" w14:textId="77777777" w:rsidR="00954A54" w:rsidRDefault="00954A54" w:rsidP="00113730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  <w:u w:val="single"/>
                <w:lang w:eastAsia="ru-RU"/>
              </w:rPr>
            </w:pPr>
            <w:r w:rsidRPr="003C253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  <w:u w:val="single"/>
                <w:lang w:eastAsia="ru-RU"/>
              </w:rPr>
              <w:lastRenderedPageBreak/>
              <w:t>Глагол</w:t>
            </w:r>
          </w:p>
          <w:p w14:paraId="43FE10F2" w14:textId="77777777" w:rsidR="00954A54" w:rsidRPr="003C253B" w:rsidRDefault="00954A54" w:rsidP="00113730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30" w:type="dxa"/>
          </w:tcPr>
          <w:p w14:paraId="04DCFBB2" w14:textId="77777777" w:rsidR="00954A54" w:rsidRPr="003C253B" w:rsidRDefault="00954A54" w:rsidP="001137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Нахождение глаголов. Подбор антонимов </w:t>
            </w:r>
            <w:proofErr w:type="gramStart"/>
            <w:r w:rsidRPr="003C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  синонимов</w:t>
            </w:r>
            <w:proofErr w:type="gramEnd"/>
            <w:r w:rsidRPr="003C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C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предметов по их действиям.</w:t>
            </w:r>
          </w:p>
          <w:p w14:paraId="2CB07EBB" w14:textId="77777777" w:rsidR="00954A54" w:rsidRPr="003C253B" w:rsidRDefault="00954A54" w:rsidP="001137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Понятие прямого и переносного значения.</w:t>
            </w:r>
            <w:r w:rsidRPr="003C25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Определение числа, времени глаголов.</w:t>
            </w:r>
          </w:p>
          <w:p w14:paraId="09FAA613" w14:textId="77777777" w:rsidR="00954A54" w:rsidRPr="003C253B" w:rsidRDefault="00954A54" w:rsidP="001137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Грамотное и каллиграфически правильное написание текста, включающего изученные орфограммы, </w:t>
            </w:r>
            <w:proofErr w:type="spellStart"/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пунктограммы</w:t>
            </w:r>
            <w:proofErr w:type="spellEnd"/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словарные слова. Выполнение дополнительного задания.</w:t>
            </w:r>
            <w:r w:rsidRPr="003C253B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  <w:t xml:space="preserve"> Осознание причин появления ошибок и определение способов действий, помогающих предотвратить их в последующих письменных работах.</w:t>
            </w:r>
          </w:p>
          <w:p w14:paraId="6FC1EE15" w14:textId="77777777" w:rsidR="00954A54" w:rsidRPr="003C253B" w:rsidRDefault="00954A54" w:rsidP="001137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</w:tcPr>
          <w:p w14:paraId="7DD78AE5" w14:textId="77777777" w:rsidR="00954A54" w:rsidRPr="003C253B" w:rsidRDefault="00954A54" w:rsidP="001137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Нахождение глаголов. Подбор антонимов </w:t>
            </w:r>
            <w:proofErr w:type="gramStart"/>
            <w:r w:rsidRPr="003C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  синонимов</w:t>
            </w:r>
            <w:proofErr w:type="gramEnd"/>
            <w:r w:rsidRPr="003C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аналогии, образцу). </w:t>
            </w:r>
            <w:r w:rsidRPr="003C25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Определение числа, времени глаголов (с помощью).</w:t>
            </w:r>
          </w:p>
          <w:p w14:paraId="50F8695A" w14:textId="77777777" w:rsidR="00954A54" w:rsidRPr="003C253B" w:rsidRDefault="00954A54" w:rsidP="001137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Грамотное и каллиграфически правильное написание текста, включающего изученные орфограммы, </w:t>
            </w:r>
            <w:proofErr w:type="spellStart"/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пунктограммы</w:t>
            </w:r>
            <w:proofErr w:type="spellEnd"/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словарные слова. Выполнение дополнительного </w:t>
            </w:r>
            <w:proofErr w:type="gramStart"/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задания.</w:t>
            </w:r>
            <w:r w:rsidRPr="003C253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C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4EE8CC4" w14:textId="77777777" w:rsidR="00954A54" w:rsidRPr="003C253B" w:rsidRDefault="00954A54" w:rsidP="00113730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14:paraId="2E9B2AB3" w14:textId="77777777" w:rsidR="00954A54" w:rsidRPr="003C253B" w:rsidRDefault="00954A54" w:rsidP="001137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Нахождение глаголов. Подбор антонимов </w:t>
            </w:r>
            <w:proofErr w:type="gramStart"/>
            <w:r w:rsidRPr="003C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  синонимов</w:t>
            </w:r>
            <w:proofErr w:type="gramEnd"/>
            <w:r w:rsidRPr="003C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помощью, по аналогии, образцу). </w:t>
            </w:r>
          </w:p>
          <w:p w14:paraId="11C1D34C" w14:textId="77777777" w:rsidR="00954A54" w:rsidRPr="003C253B" w:rsidRDefault="00954A54" w:rsidP="001137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Грамотное и каллиграфически правильное написание текста, включающего изученные орфограммы, </w:t>
            </w:r>
            <w:proofErr w:type="spellStart"/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пунктограммы</w:t>
            </w:r>
            <w:proofErr w:type="spellEnd"/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словарные слова. Выполнение дополнительного задания (с помощью).</w:t>
            </w:r>
            <w:r w:rsidRPr="003C253B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14:paraId="53D3BBE9" w14:textId="77777777" w:rsidR="00954A54" w:rsidRPr="00411855" w:rsidRDefault="00954A54" w:rsidP="00113730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C25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 действия осуществляют со значительной помощью, задания упрощены, адаптированы под их зону ближайшего развития.</w:t>
            </w:r>
          </w:p>
        </w:tc>
      </w:tr>
      <w:tr w:rsidR="00954A54" w:rsidRPr="003C253B" w14:paraId="1EDE3C5B" w14:textId="77777777" w:rsidTr="00113730">
        <w:trPr>
          <w:trHeight w:val="2825"/>
        </w:trPr>
        <w:tc>
          <w:tcPr>
            <w:tcW w:w="2139" w:type="dxa"/>
          </w:tcPr>
          <w:p w14:paraId="3CDB0B52" w14:textId="77777777" w:rsidR="00954A54" w:rsidRDefault="00954A54" w:rsidP="00113730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  <w:r w:rsidRPr="003C253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 xml:space="preserve">Предложение </w:t>
            </w:r>
          </w:p>
          <w:p w14:paraId="3A4E0C26" w14:textId="77777777" w:rsidR="00954A54" w:rsidRPr="003C253B" w:rsidRDefault="00954A54" w:rsidP="00113730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630" w:type="dxa"/>
          </w:tcPr>
          <w:p w14:paraId="5F34F2F5" w14:textId="77777777" w:rsidR="00954A54" w:rsidRPr="003C253B" w:rsidRDefault="00954A54" w:rsidP="001137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 предложений</w:t>
            </w:r>
            <w:proofErr w:type="gramEnd"/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письменной речи.</w:t>
            </w:r>
            <w:r w:rsidRPr="003C25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Выделение главных и второстепенных членов предложения. Определение однородных членов, указывание </w:t>
            </w:r>
            <w:proofErr w:type="gramStart"/>
            <w:r w:rsidRPr="003C25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какими  частями</w:t>
            </w:r>
            <w:proofErr w:type="gramEnd"/>
            <w:r w:rsidRPr="003C25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речи они выражены. Объяснение постановки знаков препинания. 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предложения. </w:t>
            </w:r>
          </w:p>
          <w:p w14:paraId="0D598317" w14:textId="77777777" w:rsidR="00954A54" w:rsidRPr="003C253B" w:rsidRDefault="00954A54" w:rsidP="00113730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Грамотное и каллиграфически правильное письмо под диктовку текста, включающего изученные орфограммы, </w:t>
            </w:r>
            <w:proofErr w:type="spellStart"/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пунктограммы</w:t>
            </w:r>
            <w:proofErr w:type="spellEnd"/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словарные слова. Выполнение дополнительного задания. </w:t>
            </w:r>
          </w:p>
          <w:p w14:paraId="3E06B3EA" w14:textId="77777777" w:rsidR="00954A54" w:rsidRPr="003C253B" w:rsidRDefault="00954A54" w:rsidP="001137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C253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Осознание причин появления ошибки и определение способа действий, помогающих предотвратить её в последующих письменных работах.</w:t>
            </w:r>
          </w:p>
          <w:p w14:paraId="2230F871" w14:textId="77777777" w:rsidR="00954A54" w:rsidRPr="003C253B" w:rsidRDefault="00954A54" w:rsidP="001137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Произведение морф. разбор, опираясь на схему, образец. </w:t>
            </w:r>
          </w:p>
          <w:p w14:paraId="4BB7D81F" w14:textId="77777777" w:rsidR="00954A54" w:rsidRPr="003C253B" w:rsidRDefault="00954A54" w:rsidP="0011373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Словарь: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лестница, победа</w:t>
            </w:r>
            <w:r w:rsidRPr="003C2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1" w:type="dxa"/>
          </w:tcPr>
          <w:p w14:paraId="66EB0BA1" w14:textId="77777777" w:rsidR="00954A54" w:rsidRPr="003C253B" w:rsidRDefault="00954A54" w:rsidP="001137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  предложений</w:t>
            </w:r>
            <w:proofErr w:type="gramEnd"/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письменной речи.</w:t>
            </w:r>
            <w:r w:rsidRPr="003C25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Выделение главных и второстепенных членов предложения. Определение однородных членов, указывание </w:t>
            </w:r>
            <w:proofErr w:type="gramStart"/>
            <w:r w:rsidRPr="003C25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какими  частями</w:t>
            </w:r>
            <w:proofErr w:type="gramEnd"/>
            <w:r w:rsidRPr="003C25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речи они выражены. 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предложения данными словами и 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словосочетаниями. </w:t>
            </w:r>
          </w:p>
          <w:p w14:paraId="622A0EAE" w14:textId="77777777" w:rsidR="00954A54" w:rsidRPr="003C253B" w:rsidRDefault="00954A54" w:rsidP="00113730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Грамотное и каллиграфически правильное письмо под диктовку текста, включающего изученные орфограммы, </w:t>
            </w:r>
            <w:proofErr w:type="spellStart"/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пунктограммы</w:t>
            </w:r>
            <w:proofErr w:type="spellEnd"/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словарные слова. Выполнение дополнительного задания. </w:t>
            </w:r>
          </w:p>
          <w:p w14:paraId="02821855" w14:textId="77777777" w:rsidR="00954A54" w:rsidRPr="003C253B" w:rsidRDefault="00954A54" w:rsidP="001137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Произведение элементов морф. разбор, опираясь на схему, образец. </w:t>
            </w:r>
          </w:p>
          <w:p w14:paraId="53EC36AA" w14:textId="77777777" w:rsidR="00954A54" w:rsidRPr="003C253B" w:rsidRDefault="00954A54" w:rsidP="001137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Словарь: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лестница, победа</w:t>
            </w:r>
            <w:r w:rsidRPr="003C2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9" w:type="dxa"/>
          </w:tcPr>
          <w:p w14:paraId="27FA0409" w14:textId="77777777" w:rsidR="00954A54" w:rsidRPr="003C253B" w:rsidRDefault="00954A54" w:rsidP="001137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5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 xml:space="preserve">Выделение главных и второстепенных членов предложения. Определение однородных членов. </w:t>
            </w:r>
          </w:p>
          <w:p w14:paraId="3D798371" w14:textId="77777777" w:rsidR="00954A54" w:rsidRPr="003C253B" w:rsidRDefault="00954A54" w:rsidP="001137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предложения данными словами и словосочетаниями. </w:t>
            </w:r>
          </w:p>
          <w:p w14:paraId="79B46C66" w14:textId="77777777" w:rsidR="00954A54" w:rsidRPr="003C253B" w:rsidRDefault="00954A54" w:rsidP="00113730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Грамотное и каллиграфически правильное письмо под диктовку 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текста, включающего изученные орфограммы, </w:t>
            </w:r>
            <w:proofErr w:type="spellStart"/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пунктограммы</w:t>
            </w:r>
            <w:proofErr w:type="spellEnd"/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словарные слова. Выполнение дополнительного задания (с помощью). </w:t>
            </w:r>
          </w:p>
          <w:p w14:paraId="19AF89E8" w14:textId="77777777" w:rsidR="00954A54" w:rsidRDefault="00954A54" w:rsidP="0011373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Словарь: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лестница, победа</w:t>
            </w:r>
            <w:r w:rsidRPr="003C2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7E4A3EB4" w14:textId="77777777" w:rsidR="00954A54" w:rsidRPr="003C253B" w:rsidRDefault="00954A54" w:rsidP="00113730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C25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 действия осуществляют со значительной помощью, задания упрощены, адаптированы под их зону ближайшего развития.</w:t>
            </w:r>
          </w:p>
          <w:p w14:paraId="01546CCA" w14:textId="77777777" w:rsidR="00954A54" w:rsidRPr="003C253B" w:rsidRDefault="00954A54" w:rsidP="001137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A54" w:rsidRPr="003C253B" w14:paraId="17C1336A" w14:textId="77777777" w:rsidTr="00113730">
        <w:trPr>
          <w:trHeight w:val="3250"/>
        </w:trPr>
        <w:tc>
          <w:tcPr>
            <w:tcW w:w="2139" w:type="dxa"/>
          </w:tcPr>
          <w:p w14:paraId="4EBE20A9" w14:textId="77777777" w:rsidR="00954A54" w:rsidRPr="003C253B" w:rsidRDefault="00954A54" w:rsidP="00113730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  <w:r w:rsidRPr="003C253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Повторение пр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 xml:space="preserve">ойденного      </w:t>
            </w:r>
          </w:p>
        </w:tc>
        <w:tc>
          <w:tcPr>
            <w:tcW w:w="2630" w:type="dxa"/>
          </w:tcPr>
          <w:p w14:paraId="6EF7E22C" w14:textId="77777777" w:rsidR="00954A54" w:rsidRPr="003C253B" w:rsidRDefault="00954A54" w:rsidP="0011373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Участие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3C25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обсуждении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25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темы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25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текста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Составление рассказа в соответствии с требованиями, опираясь на отдельные слова, логическую цепочку действий, данное начало, написание связного текста, самостоятельно, по плану. </w:t>
            </w:r>
          </w:p>
          <w:p w14:paraId="36ACB45C" w14:textId="77777777" w:rsidR="00954A54" w:rsidRPr="003C253B" w:rsidRDefault="00954A54" w:rsidP="001137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</w:tcPr>
          <w:p w14:paraId="1A90095D" w14:textId="77777777" w:rsidR="00954A54" w:rsidRPr="003C253B" w:rsidRDefault="00954A54" w:rsidP="0011373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Участие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3C25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обсуждении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25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темы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25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текста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Составление рассказа, опираясь на отдельные слова, логическую цепочку действий, данное начало, написание связного текста. </w:t>
            </w:r>
          </w:p>
          <w:p w14:paraId="22C3E365" w14:textId="77777777" w:rsidR="00954A54" w:rsidRPr="003C253B" w:rsidRDefault="00954A54" w:rsidP="001137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14:paraId="4FF74C6B" w14:textId="77777777" w:rsidR="00954A54" w:rsidRPr="003C253B" w:rsidRDefault="00954A54" w:rsidP="0011373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Участие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3C25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обсуждении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25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темы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25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текста (с помощью наводящих вопросов, картинного ряда и т.д.)</w:t>
            </w:r>
            <w:r w:rsidRPr="003C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Составление рассказа, опираясь на, данное начало, картинный ряд, словосочетания написание связного текста. </w:t>
            </w:r>
          </w:p>
          <w:p w14:paraId="5D3B7D96" w14:textId="77777777" w:rsidR="00954A54" w:rsidRPr="003C253B" w:rsidRDefault="00954A54" w:rsidP="00113730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C25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Все действия осуществляют со значительной помощью, задания </w:t>
            </w:r>
            <w:r w:rsidRPr="003C25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упрощены, адаптированы под их зону ближайшего развития.</w:t>
            </w:r>
          </w:p>
          <w:p w14:paraId="4E4DBFBA" w14:textId="77777777" w:rsidR="00954A54" w:rsidRPr="003C253B" w:rsidRDefault="00954A54" w:rsidP="0011373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9DE321C" w14:textId="77777777" w:rsidR="00954A54" w:rsidRPr="003C253B" w:rsidRDefault="00954A54" w:rsidP="00954A54">
      <w:pPr>
        <w:widowControl w:val="0"/>
        <w:spacing w:before="100" w:beforeAutospacing="1" w:after="100" w:afterAutospacing="1" w:line="240" w:lineRule="auto"/>
        <w:ind w:left="102" w:right="11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355CC1" w14:textId="77777777" w:rsidR="00954A54" w:rsidRPr="003C253B" w:rsidRDefault="00954A54" w:rsidP="00954A54">
      <w:pPr>
        <w:widowControl w:val="0"/>
        <w:spacing w:before="100" w:beforeAutospacing="1" w:after="100" w:afterAutospacing="1" w:line="240" w:lineRule="auto"/>
        <w:ind w:left="102" w:right="11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33FFE6" w14:textId="77777777" w:rsidR="00954A54" w:rsidRDefault="00954A54" w:rsidP="00954A54">
      <w:pPr>
        <w:widowControl w:val="0"/>
        <w:spacing w:before="100" w:beforeAutospacing="1" w:after="100" w:afterAutospacing="1" w:line="240" w:lineRule="auto"/>
        <w:ind w:right="1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ED05B4" w14:textId="77777777" w:rsidR="00954A54" w:rsidRDefault="00954A54" w:rsidP="00954A54">
      <w:pPr>
        <w:widowControl w:val="0"/>
        <w:spacing w:before="100" w:beforeAutospacing="1" w:after="100" w:afterAutospacing="1" w:line="240" w:lineRule="auto"/>
        <w:ind w:right="1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23A3FE" w14:textId="77777777" w:rsidR="005617F9" w:rsidRDefault="005617F9"/>
    <w:sectPr w:rsidR="0056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7F9"/>
    <w:rsid w:val="005617F9"/>
    <w:rsid w:val="00954A54"/>
    <w:rsid w:val="00FA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E9E5"/>
  <w15:chartTrackingRefBased/>
  <w15:docId w15:val="{40F237BC-6838-4996-8FC2-89E85C1F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A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4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954A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2992</Words>
  <Characters>17061</Characters>
  <Application>Microsoft Office Word</Application>
  <DocSecurity>0</DocSecurity>
  <Lines>142</Lines>
  <Paragraphs>40</Paragraphs>
  <ScaleCrop>false</ScaleCrop>
  <Company/>
  <LinksUpToDate>false</LinksUpToDate>
  <CharactersWithSpaces>20013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2023-05-24T08:58:00Z</dcterms:created>
  <dcterms:modified xsi:type="dcterms:W3CDTF">2023-09-08T07:13:00Z</dcterms:modified>
</cp:coreProperties>
</file>