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6D" w:rsidRPr="003B2E0D" w:rsidRDefault="0017246D" w:rsidP="0017246D">
      <w:pPr>
        <w:pStyle w:val="a3"/>
        <w:numPr>
          <w:ilvl w:val="0"/>
          <w:numId w:val="49"/>
        </w:numPr>
        <w:spacing w:line="360" w:lineRule="auto"/>
        <w:jc w:val="center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>Пояснительная записка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Рабочая программа по рисованию 2 класса разработана на основании действующего законодательства в области образования в Российской Федерации и Адаптированной основной общеобразовательной  программой ОУ.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b/>
          <w:sz w:val="28"/>
          <w:szCs w:val="28"/>
        </w:rPr>
        <w:t>Целью учебного предмета</w:t>
      </w:r>
      <w:r w:rsidRPr="003B2E0D">
        <w:rPr>
          <w:sz w:val="28"/>
          <w:szCs w:val="28"/>
        </w:rPr>
        <w:t xml:space="preserve">  является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7246D" w:rsidRPr="003B2E0D" w:rsidRDefault="0017246D" w:rsidP="0017246D">
      <w:pPr>
        <w:ind w:firstLine="709"/>
        <w:jc w:val="both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 xml:space="preserve">Задачи учебного предмета:  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воспитание интереса к занятиям изобразительной деятельностью;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развитие эстетических чувств и понимания красоты окружающего мира;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развитие познавательной активности, формирование у школьников приёмов познания предметов и явлений действительности с целью их изображения;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воспитание умения работать в заданной последователь</w:t>
      </w:r>
      <w:r w:rsidRPr="003B2E0D">
        <w:rPr>
          <w:sz w:val="28"/>
          <w:szCs w:val="28"/>
        </w:rPr>
        <w:softHyphen/>
        <w:t>ности в соответствии с правилами (по инструкции) и самостоятельно;</w:t>
      </w:r>
    </w:p>
    <w:p w:rsidR="0017246D" w:rsidRPr="003B2E0D" w:rsidRDefault="0017246D" w:rsidP="0017246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формирование умения работать коллективно, выполняя определённый этап работы в цепи заданий для полу</w:t>
      </w:r>
      <w:r w:rsidRPr="003B2E0D">
        <w:rPr>
          <w:sz w:val="28"/>
          <w:szCs w:val="28"/>
        </w:rPr>
        <w:softHyphen/>
        <w:t>чения результата общей деятельности.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Наряду с названными учебно-воспитательными задачами в настоящей программе предусматривается решение специальных задач, например: коррекция недостатков психического развития, коррекция мелкой моторики, а также развитие речи учащихся, организующей и направляющей их умственную и практическую деятельность. 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учащихся.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Составленная программа будет реализована в условиях классно – урочной системы обучения с применением различных методов обучения (словесного, наглядного, практического, работы с книгой и техническими средствами обучения).</w:t>
      </w:r>
    </w:p>
    <w:p w:rsidR="0017246D" w:rsidRPr="003B2E0D" w:rsidRDefault="0017246D" w:rsidP="0017246D">
      <w:pPr>
        <w:pStyle w:val="a3"/>
        <w:ind w:left="0" w:firstLine="709"/>
        <w:jc w:val="both"/>
        <w:rPr>
          <w:b/>
          <w:iCs/>
          <w:sz w:val="28"/>
          <w:szCs w:val="28"/>
        </w:rPr>
      </w:pPr>
      <w:r w:rsidRPr="003B2E0D">
        <w:rPr>
          <w:b/>
          <w:iCs/>
          <w:sz w:val="28"/>
          <w:szCs w:val="28"/>
        </w:rPr>
        <w:t>Направления работы.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b/>
          <w:i/>
          <w:iCs/>
          <w:sz w:val="28"/>
          <w:szCs w:val="28"/>
        </w:rPr>
        <w:t>Формирование организационных умений:</w:t>
      </w:r>
      <w:r w:rsidRPr="003B2E0D">
        <w:rPr>
          <w:i/>
          <w:iCs/>
          <w:sz w:val="28"/>
          <w:szCs w:val="28"/>
        </w:rPr>
        <w:t xml:space="preserve"> </w:t>
      </w:r>
      <w:r w:rsidRPr="003B2E0D">
        <w:rPr>
          <w:sz w:val="28"/>
          <w:szCs w:val="28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b/>
          <w:i/>
          <w:iCs/>
          <w:sz w:val="28"/>
          <w:szCs w:val="28"/>
        </w:rPr>
        <w:t>Развитие моторики рук</w:t>
      </w:r>
      <w:r w:rsidRPr="003B2E0D">
        <w:rPr>
          <w:b/>
          <w:sz w:val="28"/>
          <w:szCs w:val="28"/>
        </w:rPr>
        <w:t>:</w:t>
      </w:r>
      <w:r w:rsidRPr="003B2E0D">
        <w:rPr>
          <w:sz w:val="28"/>
          <w:szCs w:val="28"/>
        </w:rPr>
        <w:t xml:space="preserve"> 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17246D" w:rsidRPr="003B2E0D" w:rsidRDefault="0017246D" w:rsidP="0017246D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3B2E0D">
        <w:rPr>
          <w:b/>
          <w:i/>
          <w:iCs/>
          <w:sz w:val="28"/>
          <w:szCs w:val="28"/>
        </w:rPr>
        <w:lastRenderedPageBreak/>
        <w:t xml:space="preserve">Обучение приемам работы в изобразительной деятельности </w:t>
      </w:r>
      <w:r w:rsidRPr="003B2E0D">
        <w:rPr>
          <w:b/>
          <w:i/>
          <w:sz w:val="28"/>
          <w:szCs w:val="28"/>
        </w:rPr>
        <w:t>(лепке, выполнении аппликации, рисовании):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Приемы лепки: </w:t>
      </w:r>
    </w:p>
    <w:p w:rsidR="0017246D" w:rsidRPr="003B2E0D" w:rsidRDefault="0017246D" w:rsidP="0017246D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разминание куска пластилина;</w:t>
      </w:r>
    </w:p>
    <w:p w:rsidR="0017246D" w:rsidRPr="003B2E0D" w:rsidRDefault="0017246D" w:rsidP="0017246D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3B2E0D">
        <w:rPr>
          <w:sz w:val="28"/>
          <w:szCs w:val="28"/>
        </w:rPr>
        <w:t>отщипывание</w:t>
      </w:r>
      <w:proofErr w:type="spellEnd"/>
      <w:r w:rsidRPr="003B2E0D">
        <w:rPr>
          <w:sz w:val="28"/>
          <w:szCs w:val="28"/>
        </w:rPr>
        <w:t xml:space="preserve"> кусков от целого куска пластилина;</w:t>
      </w:r>
    </w:p>
    <w:p w:rsidR="0017246D" w:rsidRPr="003B2E0D" w:rsidRDefault="0017246D" w:rsidP="0017246D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размазывание по картону;</w:t>
      </w:r>
    </w:p>
    <w:p w:rsidR="0017246D" w:rsidRPr="003B2E0D" w:rsidRDefault="0017246D" w:rsidP="0017246D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скатывание, раскатывание, сплющивание, размазывание, оттягивание; </w:t>
      </w:r>
    </w:p>
    <w:p w:rsidR="0017246D" w:rsidRPr="003B2E0D" w:rsidRDefault="0017246D" w:rsidP="0017246D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3B2E0D">
        <w:rPr>
          <w:sz w:val="28"/>
          <w:szCs w:val="28"/>
        </w:rPr>
        <w:t>примазывание</w:t>
      </w:r>
      <w:proofErr w:type="spellEnd"/>
      <w:r w:rsidRPr="003B2E0D">
        <w:rPr>
          <w:sz w:val="28"/>
          <w:szCs w:val="28"/>
        </w:rPr>
        <w:t xml:space="preserve"> частей при составлении целого объемного изображения.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17246D" w:rsidRPr="003B2E0D" w:rsidRDefault="0017246D" w:rsidP="0017246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17246D" w:rsidRPr="003B2E0D" w:rsidRDefault="0017246D" w:rsidP="0017246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17246D" w:rsidRPr="003B2E0D" w:rsidRDefault="0017246D" w:rsidP="0017246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расположение деталей предметных изображений или силуэтов на листе бумаги в соответствующем пространственном положении;</w:t>
      </w:r>
    </w:p>
    <w:p w:rsidR="0017246D" w:rsidRPr="003B2E0D" w:rsidRDefault="0017246D" w:rsidP="0017246D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составление по образцу композиции из нескольких объектов без фиксации на плоскости листа.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выполнения аппликации из бумаги:</w:t>
      </w:r>
    </w:p>
    <w:p w:rsidR="0017246D" w:rsidRPr="003B2E0D" w:rsidRDefault="0017246D" w:rsidP="0017246D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работы ножницами (резать кончиками ножниц, резать по прямой и кривой линиям);</w:t>
      </w:r>
    </w:p>
    <w:p w:rsidR="0017246D" w:rsidRPr="003B2E0D" w:rsidRDefault="0017246D" w:rsidP="0017246D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3B2E0D">
        <w:rPr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посередине, с учётом композиции;</w:t>
      </w:r>
      <w:proofErr w:type="gramEnd"/>
    </w:p>
    <w:p w:rsidR="0017246D" w:rsidRPr="003B2E0D" w:rsidRDefault="0017246D" w:rsidP="0017246D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наклеивания деталей аппликации на изобразительную поверхность с помощью клея;</w:t>
      </w:r>
    </w:p>
    <w:p w:rsidR="0017246D" w:rsidRPr="003B2E0D" w:rsidRDefault="0017246D" w:rsidP="0017246D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приёмы отрывания при выполнении отрывной аппликации.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рисования твердыми материалами (карандашом, фломастером, ручкой):</w:t>
      </w:r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3B2E0D">
        <w:rPr>
          <w:sz w:val="28"/>
          <w:szCs w:val="28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  <w:proofErr w:type="gramEnd"/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удерживание карандаша, фломастера в руке под определённым наклоном к плоскости поверхности листа;</w:t>
      </w:r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осваивание техники правильного положения карандаша, фломастера в руке при рисовании;</w:t>
      </w:r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рисование без отрыва руки с постоянной силой нажима и изменением силы нажима на карандаш;</w:t>
      </w:r>
    </w:p>
    <w:p w:rsidR="0017246D" w:rsidRPr="003B2E0D" w:rsidRDefault="0017246D" w:rsidP="0017246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завершение изображения, </w:t>
      </w:r>
      <w:proofErr w:type="spellStart"/>
      <w:r w:rsidRPr="003B2E0D">
        <w:rPr>
          <w:sz w:val="28"/>
          <w:szCs w:val="28"/>
        </w:rPr>
        <w:t>дорисовывание</w:t>
      </w:r>
      <w:proofErr w:type="spellEnd"/>
      <w:r w:rsidRPr="003B2E0D">
        <w:rPr>
          <w:sz w:val="28"/>
          <w:szCs w:val="28"/>
        </w:rPr>
        <w:t xml:space="preserve"> предметов несложных форм (по образцу);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Приемы работы красками:</w:t>
      </w:r>
    </w:p>
    <w:p w:rsidR="0017246D" w:rsidRPr="003B2E0D" w:rsidRDefault="0017246D" w:rsidP="0017246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spellStart"/>
      <w:r w:rsidRPr="003B2E0D">
        <w:rPr>
          <w:sz w:val="28"/>
          <w:szCs w:val="28"/>
        </w:rPr>
        <w:t>примакивание</w:t>
      </w:r>
      <w:proofErr w:type="spellEnd"/>
      <w:r w:rsidRPr="003B2E0D">
        <w:rPr>
          <w:sz w:val="28"/>
          <w:szCs w:val="28"/>
        </w:rPr>
        <w:t xml:space="preserve"> кистью; </w:t>
      </w:r>
    </w:p>
    <w:p w:rsidR="0017246D" w:rsidRPr="003B2E0D" w:rsidRDefault="0017246D" w:rsidP="0017246D">
      <w:pPr>
        <w:pStyle w:val="a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lastRenderedPageBreak/>
        <w:t xml:space="preserve">наращивание массы;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iCs/>
          <w:sz w:val="28"/>
          <w:szCs w:val="28"/>
        </w:rPr>
        <w:t>Обучение действиям с шаблонами и трафаретами</w:t>
      </w:r>
      <w:r w:rsidRPr="003B2E0D">
        <w:rPr>
          <w:sz w:val="28"/>
          <w:szCs w:val="28"/>
        </w:rPr>
        <w:t>:</w:t>
      </w:r>
    </w:p>
    <w:p w:rsidR="0017246D" w:rsidRPr="003B2E0D" w:rsidRDefault="0017246D" w:rsidP="0017246D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правила обведения шаблонов;</w:t>
      </w:r>
    </w:p>
    <w:p w:rsidR="0017246D" w:rsidRPr="003B2E0D" w:rsidRDefault="0017246D" w:rsidP="0017246D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обведение шаблонов геометрических фигур, реальных предметов несложных форм.</w:t>
      </w:r>
    </w:p>
    <w:p w:rsidR="0017246D" w:rsidRPr="003B2E0D" w:rsidRDefault="0017246D" w:rsidP="0017246D">
      <w:pPr>
        <w:pStyle w:val="a3"/>
        <w:ind w:left="0" w:firstLine="709"/>
        <w:jc w:val="both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>Программой предусматриваются следующие виды работы:</w:t>
      </w:r>
    </w:p>
    <w:p w:rsidR="0017246D" w:rsidRPr="003B2E0D" w:rsidRDefault="0017246D" w:rsidP="0017246D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17246D" w:rsidRPr="003B2E0D" w:rsidRDefault="0017246D" w:rsidP="0017246D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17246D" w:rsidRPr="003B2E0D" w:rsidRDefault="0017246D" w:rsidP="0017246D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выполнение плоскостной и </w:t>
      </w:r>
      <w:proofErr w:type="spellStart"/>
      <w:r w:rsidRPr="003B2E0D">
        <w:rPr>
          <w:sz w:val="28"/>
          <w:szCs w:val="28"/>
        </w:rPr>
        <w:t>полуобъемной</w:t>
      </w:r>
      <w:proofErr w:type="spellEnd"/>
      <w:r w:rsidRPr="003B2E0D">
        <w:rPr>
          <w:sz w:val="28"/>
          <w:szCs w:val="28"/>
        </w:rP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17246D" w:rsidRPr="003B2E0D" w:rsidRDefault="0017246D" w:rsidP="0017246D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</w:p>
    <w:p w:rsidR="0017246D" w:rsidRPr="003B2E0D" w:rsidRDefault="0017246D" w:rsidP="0017246D">
      <w:pPr>
        <w:ind w:firstLine="709"/>
        <w:jc w:val="both"/>
        <w:rPr>
          <w:b/>
          <w:i/>
          <w:sz w:val="28"/>
          <w:szCs w:val="28"/>
        </w:rPr>
      </w:pPr>
    </w:p>
    <w:p w:rsidR="0017246D" w:rsidRPr="0017246D" w:rsidRDefault="0017246D" w:rsidP="0017246D">
      <w:pPr>
        <w:spacing w:after="200" w:line="276" w:lineRule="auto"/>
        <w:ind w:left="360"/>
        <w:rPr>
          <w:i/>
          <w:sz w:val="28"/>
          <w:szCs w:val="28"/>
        </w:rPr>
      </w:pPr>
      <w:r w:rsidRPr="0017246D">
        <w:rPr>
          <w:i/>
          <w:sz w:val="28"/>
          <w:szCs w:val="28"/>
        </w:rPr>
        <w:t>Место учебного предмета в учебном плане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Учебный предмет «Рисование» входит в образовательную область «Искусство». Данная программа учебного предмета рассчитана на 1 год. </w:t>
      </w:r>
    </w:p>
    <w:tbl>
      <w:tblPr>
        <w:tblStyle w:val="a4"/>
        <w:tblpPr w:leftFromText="180" w:rightFromText="180" w:vertAnchor="text" w:horzAnchor="page" w:tblpX="3703" w:tblpY="179"/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2443"/>
      </w:tblGrid>
      <w:tr w:rsidR="0017246D" w:rsidRPr="003B2E0D" w:rsidTr="0016786A">
        <w:trPr>
          <w:trHeight w:val="559"/>
        </w:trPr>
        <w:tc>
          <w:tcPr>
            <w:tcW w:w="2693" w:type="dxa"/>
          </w:tcPr>
          <w:p w:rsidR="0017246D" w:rsidRPr="003B2E0D" w:rsidRDefault="0017246D" w:rsidP="0016786A">
            <w:pPr>
              <w:pStyle w:val="a3"/>
              <w:ind w:left="284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660" w:type="dxa"/>
          </w:tcPr>
          <w:p w:rsidR="0017246D" w:rsidRPr="003B2E0D" w:rsidRDefault="0017246D" w:rsidP="0016786A">
            <w:pPr>
              <w:pStyle w:val="a3"/>
              <w:ind w:left="284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443" w:type="dxa"/>
          </w:tcPr>
          <w:p w:rsidR="0017246D" w:rsidRPr="003B2E0D" w:rsidRDefault="0017246D" w:rsidP="0016786A">
            <w:pPr>
              <w:pStyle w:val="a3"/>
              <w:ind w:left="284" w:firstLine="436"/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Год</w:t>
            </w:r>
          </w:p>
        </w:tc>
      </w:tr>
      <w:tr w:rsidR="0017246D" w:rsidRPr="003B2E0D" w:rsidTr="0016786A">
        <w:tc>
          <w:tcPr>
            <w:tcW w:w="2693" w:type="dxa"/>
          </w:tcPr>
          <w:p w:rsidR="0017246D" w:rsidRPr="003B2E0D" w:rsidRDefault="0017246D" w:rsidP="0016786A">
            <w:pPr>
              <w:pStyle w:val="a3"/>
              <w:ind w:left="284" w:firstLine="436"/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Рисование</w:t>
            </w:r>
          </w:p>
        </w:tc>
        <w:tc>
          <w:tcPr>
            <w:tcW w:w="2660" w:type="dxa"/>
          </w:tcPr>
          <w:p w:rsidR="0017246D" w:rsidRPr="003B2E0D" w:rsidRDefault="0017246D" w:rsidP="0016786A">
            <w:pPr>
              <w:pStyle w:val="a3"/>
              <w:ind w:left="284" w:firstLine="436"/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17246D" w:rsidRPr="003B2E0D" w:rsidRDefault="0017246D" w:rsidP="0016786A">
            <w:pPr>
              <w:pStyle w:val="a3"/>
              <w:ind w:left="284" w:firstLine="436"/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34</w:t>
            </w:r>
          </w:p>
        </w:tc>
      </w:tr>
    </w:tbl>
    <w:p w:rsidR="0017246D" w:rsidRPr="003B2E0D" w:rsidRDefault="0017246D" w:rsidP="0017246D">
      <w:pPr>
        <w:jc w:val="center"/>
        <w:rPr>
          <w:b/>
          <w:color w:val="FF0000"/>
          <w:sz w:val="28"/>
          <w:szCs w:val="28"/>
        </w:rPr>
      </w:pPr>
    </w:p>
    <w:p w:rsidR="0017246D" w:rsidRPr="003B2E0D" w:rsidRDefault="0017246D" w:rsidP="0017246D">
      <w:pPr>
        <w:spacing w:line="360" w:lineRule="auto"/>
        <w:jc w:val="center"/>
        <w:rPr>
          <w:b/>
          <w:bCs/>
          <w:sz w:val="28"/>
          <w:szCs w:val="28"/>
        </w:rPr>
      </w:pPr>
    </w:p>
    <w:p w:rsidR="0017246D" w:rsidRPr="003B2E0D" w:rsidRDefault="0017246D" w:rsidP="0017246D">
      <w:pPr>
        <w:spacing w:line="360" w:lineRule="auto"/>
        <w:jc w:val="center"/>
        <w:rPr>
          <w:b/>
          <w:bCs/>
          <w:sz w:val="28"/>
          <w:szCs w:val="28"/>
        </w:rPr>
      </w:pPr>
    </w:p>
    <w:p w:rsidR="0017246D" w:rsidRPr="003B2E0D" w:rsidRDefault="0017246D" w:rsidP="0017246D">
      <w:pPr>
        <w:pStyle w:val="a3"/>
        <w:numPr>
          <w:ilvl w:val="0"/>
          <w:numId w:val="49"/>
        </w:numPr>
        <w:spacing w:line="360" w:lineRule="auto"/>
        <w:jc w:val="center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>Содержание учебного предмета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Содержание программы в</w:t>
      </w:r>
      <w:r>
        <w:rPr>
          <w:sz w:val="28"/>
          <w:szCs w:val="28"/>
        </w:rPr>
        <w:t>о</w:t>
      </w:r>
      <w:r w:rsidRPr="003B2E0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B2E0D">
        <w:rPr>
          <w:sz w:val="28"/>
          <w:szCs w:val="28"/>
        </w:rPr>
        <w:t xml:space="preserve"> классе представлено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17246D" w:rsidRPr="003B2E0D" w:rsidRDefault="0017246D" w:rsidP="0017246D">
      <w:pPr>
        <w:pStyle w:val="a3"/>
        <w:numPr>
          <w:ilvl w:val="0"/>
          <w:numId w:val="7"/>
        </w:numPr>
        <w:ind w:left="0" w:firstLine="709"/>
        <w:jc w:val="both"/>
        <w:rPr>
          <w:b/>
          <w:iCs/>
          <w:sz w:val="28"/>
          <w:szCs w:val="28"/>
        </w:rPr>
      </w:pPr>
      <w:r w:rsidRPr="003B2E0D">
        <w:rPr>
          <w:b/>
          <w:iCs/>
          <w:sz w:val="28"/>
          <w:szCs w:val="28"/>
        </w:rPr>
        <w:t>Обучение композиционной деятельности.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lastRenderedPageBreak/>
        <w:t xml:space="preserve">Ориентировка на плоскости листа бумаги. </w:t>
      </w:r>
      <w:r w:rsidRPr="003B2E0D">
        <w:rPr>
          <w:iCs/>
          <w:sz w:val="28"/>
          <w:szCs w:val="28"/>
        </w:rPr>
        <w:t xml:space="preserve">Соотношение изображаемого предмета с параметрами листа (расположение листа вертикально или горизонтально). </w:t>
      </w:r>
      <w:r w:rsidRPr="003B2E0D">
        <w:rPr>
          <w:sz w:val="28"/>
          <w:szCs w:val="28"/>
        </w:rPr>
        <w:t xml:space="preserve">Выбор варианта расположения прямоугольного листа в зависимости от формы планируемого изображения.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</w:t>
      </w:r>
      <w:proofErr w:type="spellStart"/>
      <w:r w:rsidRPr="003B2E0D">
        <w:rPr>
          <w:sz w:val="28"/>
          <w:szCs w:val="28"/>
        </w:rPr>
        <w:t>величинного</w:t>
      </w:r>
      <w:proofErr w:type="spellEnd"/>
      <w:r w:rsidRPr="003B2E0D">
        <w:rPr>
          <w:sz w:val="28"/>
          <w:szCs w:val="28"/>
        </w:rPr>
        <w:t xml:space="preserve"> контраста между несколькими объектами в изображении (большой/маленький, высокий/низкий, толстый/тонкий).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Оценка результата расположения изображения: красиво/некрасиво, правильно/неправильно.</w:t>
      </w:r>
    </w:p>
    <w:p w:rsidR="0017246D" w:rsidRPr="003B2E0D" w:rsidRDefault="0017246D" w:rsidP="0017246D">
      <w:pPr>
        <w:pStyle w:val="a3"/>
        <w:ind w:left="0" w:firstLine="709"/>
        <w:jc w:val="both"/>
        <w:rPr>
          <w:iCs/>
          <w:sz w:val="28"/>
          <w:szCs w:val="28"/>
        </w:rPr>
      </w:pPr>
      <w:r w:rsidRPr="003B2E0D">
        <w:rPr>
          <w:iCs/>
          <w:sz w:val="28"/>
          <w:szCs w:val="28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17246D" w:rsidRPr="003B2E0D" w:rsidRDefault="0017246D" w:rsidP="0017246D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 xml:space="preserve">Развитие умений воспринимать и изображать форму предметов, пропорции, конструкцию.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3B2E0D">
        <w:rPr>
          <w:sz w:val="28"/>
          <w:szCs w:val="28"/>
        </w:rPr>
        <w:t>Понятия: «предмет», «форма», «изображение», «силуэт», «часть», «части тела», «узор», «части узора».</w:t>
      </w:r>
      <w:proofErr w:type="gramEnd"/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Передача разнообразных форм предметов на плоскости и в пространстве. Изображение предметов простой и сложной формы.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Соотнесение объемной формы с плоскостной формой геометрической фигуры. Конструирование сложных форм </w:t>
      </w:r>
      <w:proofErr w:type="gramStart"/>
      <w:r w:rsidRPr="003B2E0D">
        <w:rPr>
          <w:sz w:val="28"/>
          <w:szCs w:val="28"/>
        </w:rPr>
        <w:t>из</w:t>
      </w:r>
      <w:proofErr w:type="gramEnd"/>
      <w:r w:rsidRPr="003B2E0D">
        <w:rPr>
          <w:sz w:val="28"/>
          <w:szCs w:val="28"/>
        </w:rPr>
        <w:t xml:space="preserve"> простых (по образцу и собственным представлениям).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3B2E0D">
        <w:rPr>
          <w:sz w:val="28"/>
          <w:szCs w:val="28"/>
        </w:rPr>
        <w:t>дорисовывание</w:t>
      </w:r>
      <w:proofErr w:type="spellEnd"/>
      <w:r w:rsidRPr="003B2E0D">
        <w:rPr>
          <w:sz w:val="28"/>
          <w:szCs w:val="28"/>
        </w:rPr>
        <w:t>, обведение шаблонов, рисование по клеткам, самостоятельное рисование формы объекта и т. п.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lastRenderedPageBreak/>
        <w:t xml:space="preserve">Наблюдение и передача различия в величине предметов. </w:t>
      </w:r>
      <w:proofErr w:type="spellStart"/>
      <w:r w:rsidRPr="003B2E0D">
        <w:rPr>
          <w:sz w:val="28"/>
          <w:szCs w:val="28"/>
        </w:rPr>
        <w:t>Сериация</w:t>
      </w:r>
      <w:proofErr w:type="spellEnd"/>
      <w:r w:rsidRPr="003B2E0D">
        <w:rPr>
          <w:sz w:val="28"/>
          <w:szCs w:val="28"/>
        </w:rPr>
        <w:t xml:space="preserve"> (большой — поменьше — еще меньше — маленький, и обратно). Рисование простых форм (круг, квадрат, прямоугольник) от большого к маленькому и наоборот.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17246D" w:rsidRPr="003B2E0D" w:rsidRDefault="0017246D" w:rsidP="0017246D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>Развитие восприятия цвета предметов и формирование умения передавать его в живописи.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Понятия: «цвет», «краски», «акварель», «гуашь» и т. д.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Соотнесение цвета изображения с реальной окраской объектов окружающего мира.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объектов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Эмоциональное восприятие цвета. 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  </w:t>
      </w:r>
    </w:p>
    <w:p w:rsidR="0017246D" w:rsidRPr="003B2E0D" w:rsidRDefault="0017246D" w:rsidP="0017246D">
      <w:pPr>
        <w:pStyle w:val="a3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3B2E0D">
        <w:rPr>
          <w:b/>
          <w:iCs/>
          <w:sz w:val="28"/>
          <w:szCs w:val="28"/>
        </w:rPr>
        <w:t>Обучение восприятию произведений искусства.</w:t>
      </w:r>
    </w:p>
    <w:p w:rsidR="0017246D" w:rsidRPr="003B2E0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Примерные темы бесед: </w:t>
      </w:r>
    </w:p>
    <w:p w:rsidR="0017246D" w:rsidRDefault="0017246D" w:rsidP="0017246D">
      <w:pPr>
        <w:pStyle w:val="a3"/>
        <w:ind w:left="0"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«Времена года в произведениях художников», «Рисуют художники», «Как и о чем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 «Как и для чего создаются произведения декоративно-прикладного искусства». Украшение жилища, предметов быта, костюма, роспись игрушек. </w:t>
      </w:r>
    </w:p>
    <w:p w:rsidR="0017246D" w:rsidRPr="00FB47FC" w:rsidRDefault="0017246D" w:rsidP="0017246D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B47FC"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8"/>
        <w:gridCol w:w="12440"/>
        <w:gridCol w:w="2134"/>
      </w:tblGrid>
      <w:tr w:rsidR="0017246D" w:rsidRPr="003B2E0D" w:rsidTr="0016786A">
        <w:trPr>
          <w:trHeight w:val="281"/>
        </w:trPr>
        <w:tc>
          <w:tcPr>
            <w:tcW w:w="838" w:type="dxa"/>
          </w:tcPr>
          <w:p w:rsidR="0017246D" w:rsidRPr="003B2E0D" w:rsidRDefault="0017246D" w:rsidP="0016786A">
            <w:pPr>
              <w:jc w:val="both"/>
              <w:rPr>
                <w:b/>
                <w:sz w:val="28"/>
                <w:szCs w:val="28"/>
              </w:rPr>
            </w:pPr>
            <w:r w:rsidRPr="003B2E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440" w:type="dxa"/>
          </w:tcPr>
          <w:p w:rsidR="0017246D" w:rsidRPr="003B2E0D" w:rsidRDefault="0017246D" w:rsidP="0016786A">
            <w:pPr>
              <w:jc w:val="both"/>
              <w:rPr>
                <w:b/>
                <w:sz w:val="28"/>
                <w:szCs w:val="28"/>
              </w:rPr>
            </w:pPr>
            <w:r w:rsidRPr="003B2E0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both"/>
              <w:rPr>
                <w:b/>
                <w:sz w:val="28"/>
                <w:szCs w:val="28"/>
              </w:rPr>
            </w:pPr>
            <w:r w:rsidRPr="003B2E0D">
              <w:rPr>
                <w:b/>
                <w:sz w:val="28"/>
                <w:szCs w:val="28"/>
              </w:rPr>
              <w:t>Всего</w:t>
            </w:r>
          </w:p>
        </w:tc>
      </w:tr>
      <w:tr w:rsidR="0017246D" w:rsidRPr="003B2E0D" w:rsidTr="0016786A">
        <w:trPr>
          <w:trHeight w:val="281"/>
        </w:trPr>
        <w:tc>
          <w:tcPr>
            <w:tcW w:w="838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1</w:t>
            </w:r>
          </w:p>
        </w:tc>
        <w:tc>
          <w:tcPr>
            <w:tcW w:w="12440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rFonts w:eastAsia="Calibri"/>
                <w:color w:val="00000A"/>
                <w:sz w:val="28"/>
                <w:szCs w:val="28"/>
              </w:rPr>
              <w:t>В мире волшебных линий</w:t>
            </w: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8</w:t>
            </w:r>
          </w:p>
        </w:tc>
      </w:tr>
      <w:tr w:rsidR="0017246D" w:rsidRPr="003B2E0D" w:rsidTr="0016786A">
        <w:trPr>
          <w:trHeight w:val="281"/>
        </w:trPr>
        <w:tc>
          <w:tcPr>
            <w:tcW w:w="838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2</w:t>
            </w:r>
          </w:p>
        </w:tc>
        <w:tc>
          <w:tcPr>
            <w:tcW w:w="12440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rFonts w:eastAsia="Calibri"/>
                <w:color w:val="00000A"/>
                <w:sz w:val="28"/>
                <w:szCs w:val="28"/>
              </w:rPr>
              <w:t>От линии к рисунку, бумажной пластике и лепке</w:t>
            </w: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8</w:t>
            </w:r>
          </w:p>
        </w:tc>
      </w:tr>
      <w:tr w:rsidR="0017246D" w:rsidRPr="003B2E0D" w:rsidTr="0016786A">
        <w:trPr>
          <w:trHeight w:val="281"/>
        </w:trPr>
        <w:tc>
          <w:tcPr>
            <w:tcW w:w="838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3</w:t>
            </w:r>
          </w:p>
        </w:tc>
        <w:tc>
          <w:tcPr>
            <w:tcW w:w="12440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rFonts w:eastAsia="Calibri"/>
                <w:color w:val="00000A"/>
                <w:sz w:val="28"/>
                <w:szCs w:val="28"/>
              </w:rPr>
              <w:t>От замысла к воплощению</w:t>
            </w: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10</w:t>
            </w:r>
          </w:p>
        </w:tc>
      </w:tr>
      <w:tr w:rsidR="0017246D" w:rsidRPr="003B2E0D" w:rsidTr="0016786A">
        <w:trPr>
          <w:trHeight w:val="297"/>
        </w:trPr>
        <w:tc>
          <w:tcPr>
            <w:tcW w:w="838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4</w:t>
            </w:r>
          </w:p>
        </w:tc>
        <w:tc>
          <w:tcPr>
            <w:tcW w:w="12440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 w:rsidRPr="003B2E0D">
              <w:rPr>
                <w:rFonts w:eastAsia="Calibri"/>
                <w:color w:val="00000A"/>
                <w:sz w:val="28"/>
                <w:szCs w:val="28"/>
              </w:rPr>
              <w:t>Замысел плюс опыт равно творчество</w:t>
            </w: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246D" w:rsidRPr="003B2E0D" w:rsidTr="0016786A">
        <w:trPr>
          <w:trHeight w:val="297"/>
        </w:trPr>
        <w:tc>
          <w:tcPr>
            <w:tcW w:w="13278" w:type="dxa"/>
            <w:gridSpan w:val="2"/>
          </w:tcPr>
          <w:p w:rsidR="0017246D" w:rsidRPr="003B2E0D" w:rsidRDefault="0017246D" w:rsidP="0016786A">
            <w:pPr>
              <w:jc w:val="both"/>
              <w:rPr>
                <w:rFonts w:eastAsia="Calibri"/>
                <w:b/>
                <w:color w:val="00000A"/>
                <w:sz w:val="28"/>
                <w:szCs w:val="28"/>
              </w:rPr>
            </w:pPr>
          </w:p>
        </w:tc>
        <w:tc>
          <w:tcPr>
            <w:tcW w:w="2134" w:type="dxa"/>
          </w:tcPr>
          <w:p w:rsidR="0017246D" w:rsidRPr="003B2E0D" w:rsidRDefault="0017246D" w:rsidP="0016786A">
            <w:pPr>
              <w:jc w:val="right"/>
              <w:rPr>
                <w:sz w:val="28"/>
                <w:szCs w:val="28"/>
              </w:rPr>
            </w:pPr>
            <w:r w:rsidRPr="003B2E0D">
              <w:rPr>
                <w:sz w:val="28"/>
                <w:szCs w:val="28"/>
              </w:rPr>
              <w:t>34</w:t>
            </w:r>
          </w:p>
        </w:tc>
      </w:tr>
    </w:tbl>
    <w:p w:rsidR="0017246D" w:rsidRPr="003B2E0D" w:rsidRDefault="0017246D" w:rsidP="0017246D">
      <w:pPr>
        <w:spacing w:line="360" w:lineRule="auto"/>
        <w:rPr>
          <w:b/>
          <w:sz w:val="28"/>
          <w:szCs w:val="28"/>
          <w:lang w:val="en-US"/>
        </w:rPr>
      </w:pPr>
    </w:p>
    <w:p w:rsidR="0017246D" w:rsidRPr="0017246D" w:rsidRDefault="0017246D" w:rsidP="0017246D">
      <w:pPr>
        <w:ind w:left="360"/>
        <w:jc w:val="center"/>
        <w:rPr>
          <w:b/>
          <w:bCs/>
          <w:sz w:val="28"/>
          <w:szCs w:val="28"/>
        </w:rPr>
      </w:pPr>
    </w:p>
    <w:p w:rsidR="0017246D" w:rsidRPr="00114FAD" w:rsidRDefault="0017246D" w:rsidP="0017246D">
      <w:pPr>
        <w:pStyle w:val="a3"/>
        <w:numPr>
          <w:ilvl w:val="0"/>
          <w:numId w:val="49"/>
        </w:numPr>
        <w:jc w:val="center"/>
        <w:rPr>
          <w:b/>
          <w:bCs/>
          <w:sz w:val="28"/>
          <w:szCs w:val="28"/>
        </w:rPr>
      </w:pPr>
      <w:r w:rsidRPr="00114FAD">
        <w:rPr>
          <w:b/>
          <w:sz w:val="28"/>
          <w:szCs w:val="28"/>
        </w:rPr>
        <w:lastRenderedPageBreak/>
        <w:t>Планируемые результаты изучения учебного предмета</w:t>
      </w:r>
      <w:r w:rsidRPr="00114FAD">
        <w:rPr>
          <w:b/>
          <w:bCs/>
          <w:sz w:val="28"/>
          <w:szCs w:val="28"/>
        </w:rPr>
        <w:t xml:space="preserve"> 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 xml:space="preserve">В структуре планируемых результатов ведущее место принадлежит </w:t>
      </w:r>
      <w:r w:rsidRPr="003B2E0D">
        <w:rPr>
          <w:bCs/>
          <w:iCs/>
          <w:sz w:val="28"/>
          <w:szCs w:val="28"/>
        </w:rPr>
        <w:t>личностным</w:t>
      </w:r>
      <w:r w:rsidRPr="003B2E0D">
        <w:rPr>
          <w:bCs/>
          <w:i/>
          <w:iCs/>
          <w:sz w:val="28"/>
          <w:szCs w:val="28"/>
        </w:rPr>
        <w:t xml:space="preserve"> </w:t>
      </w:r>
      <w:r w:rsidRPr="003B2E0D">
        <w:rPr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3B2E0D">
        <w:rPr>
          <w:sz w:val="28"/>
          <w:szCs w:val="28"/>
        </w:rPr>
        <w:t>социо</w:t>
      </w:r>
      <w:proofErr w:type="spellEnd"/>
      <w:r w:rsidRPr="003B2E0D">
        <w:rPr>
          <w:sz w:val="28"/>
          <w:szCs w:val="28"/>
        </w:rPr>
        <w:t>-культурным опытом.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Личностные результаты должны отражать: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  <w:lang w:eastAsia="en-US"/>
        </w:rPr>
      </w:pPr>
      <w:r w:rsidRPr="003B2E0D">
        <w:rPr>
          <w:sz w:val="28"/>
          <w:szCs w:val="28"/>
          <w:lang w:eastAsia="en-US"/>
        </w:rPr>
        <w:t>положительное отношение и интерес к изобразительной деятельности;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понимание красоты в окружающей действительности и возникновение эмоциональной реакции «красиво» или «некрасиво»;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адекватные представления о собственных возможностях;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2E0D">
        <w:rPr>
          <w:rFonts w:eastAsiaTheme="minorHAnsi"/>
          <w:color w:val="000000"/>
          <w:sz w:val="28"/>
          <w:szCs w:val="28"/>
          <w:lang w:eastAsia="en-US"/>
        </w:rPr>
        <w:t>умение выражать свое отношение к результатам собственной  и чужой творческой деятельности «нравится» или «не нравится»;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>проявление уважительного отношения к чужому мнению и чужому творчеству;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овладение социально-бытовыми навыками, используемыми в повседневной жизни;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овладение навыками коммуникации и принятыми нормами социального взаимодействия;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элементарные представления о социальном окружении, своего места в нем;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B2E0D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3B2E0D">
        <w:rPr>
          <w:rFonts w:eastAsiaTheme="minorHAnsi"/>
          <w:sz w:val="28"/>
          <w:szCs w:val="28"/>
          <w:lang w:eastAsia="en-US"/>
        </w:rPr>
        <w:t xml:space="preserve"> навыков сотрудничества со взрослыми и сверстниками в разных социальных ситуациях; </w:t>
      </w:r>
    </w:p>
    <w:p w:rsidR="0017246D" w:rsidRPr="003B2E0D" w:rsidRDefault="0017246D" w:rsidP="0017246D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B2E0D">
        <w:rPr>
          <w:rFonts w:eastAsiaTheme="minorHAnsi"/>
          <w:sz w:val="28"/>
          <w:szCs w:val="28"/>
          <w:lang w:eastAsia="en-US"/>
        </w:rPr>
        <w:t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bCs/>
          <w:iCs/>
          <w:sz w:val="28"/>
          <w:szCs w:val="28"/>
        </w:rPr>
        <w:t>Предметные результаты</w:t>
      </w:r>
      <w:r w:rsidRPr="003B2E0D">
        <w:rPr>
          <w:sz w:val="28"/>
          <w:szCs w:val="28"/>
        </w:rPr>
        <w:t xml:space="preserve"> имеют два уровня овладения: минимальный и достаточный. </w:t>
      </w:r>
    </w:p>
    <w:p w:rsidR="0017246D" w:rsidRDefault="0017246D" w:rsidP="0017246D">
      <w:pPr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 (интеллектуальными нарушениями). Отсутствие достижения этого уровня по отдельным предметам не является препятствием к продолжению образования по данному варианту программы</w:t>
      </w:r>
    </w:p>
    <w:p w:rsidR="0017246D" w:rsidRPr="003B2E0D" w:rsidRDefault="0017246D" w:rsidP="0017246D">
      <w:pPr>
        <w:ind w:firstLine="709"/>
        <w:jc w:val="both"/>
        <w:rPr>
          <w:b/>
          <w:sz w:val="28"/>
          <w:szCs w:val="28"/>
        </w:rPr>
      </w:pPr>
      <w:r w:rsidRPr="003B2E0D">
        <w:rPr>
          <w:b/>
          <w:sz w:val="28"/>
          <w:szCs w:val="28"/>
        </w:rPr>
        <w:t xml:space="preserve">Планируемые предметные результаты освоения </w:t>
      </w:r>
      <w:r>
        <w:rPr>
          <w:b/>
          <w:sz w:val="28"/>
          <w:szCs w:val="28"/>
        </w:rPr>
        <w:t xml:space="preserve">программы </w:t>
      </w:r>
    </w:p>
    <w:p w:rsidR="0017246D" w:rsidRPr="003B2E0D" w:rsidRDefault="0017246D" w:rsidP="00172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0D">
        <w:rPr>
          <w:b/>
          <w:sz w:val="28"/>
          <w:szCs w:val="28"/>
        </w:rPr>
        <w:t>•</w:t>
      </w:r>
      <w:r w:rsidRPr="003B2E0D">
        <w:rPr>
          <w:b/>
          <w:sz w:val="28"/>
          <w:szCs w:val="28"/>
        </w:rPr>
        <w:tab/>
      </w:r>
      <w:proofErr w:type="spellStart"/>
      <w:r w:rsidRPr="003B2E0D">
        <w:rPr>
          <w:sz w:val="28"/>
          <w:szCs w:val="28"/>
        </w:rPr>
        <w:t>сформированность</w:t>
      </w:r>
      <w:proofErr w:type="spellEnd"/>
      <w:r w:rsidRPr="003B2E0D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человека;</w:t>
      </w:r>
    </w:p>
    <w:p w:rsidR="0017246D" w:rsidRPr="003B2E0D" w:rsidRDefault="0017246D" w:rsidP="00172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•</w:t>
      </w:r>
      <w:r w:rsidRPr="003B2E0D">
        <w:rPr>
          <w:sz w:val="28"/>
          <w:szCs w:val="28"/>
        </w:rPr>
        <w:tab/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17246D" w:rsidRPr="003B2E0D" w:rsidRDefault="0017246D" w:rsidP="00172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•</w:t>
      </w:r>
      <w:r w:rsidRPr="003B2E0D">
        <w:rPr>
          <w:sz w:val="28"/>
          <w:szCs w:val="28"/>
        </w:rPr>
        <w:tab/>
        <w:t>овладение практическими умениями и навыками в восприятии произведений искусства;</w:t>
      </w:r>
    </w:p>
    <w:p w:rsidR="0017246D" w:rsidRPr="003B2E0D" w:rsidRDefault="0017246D" w:rsidP="00172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•</w:t>
      </w:r>
      <w:r w:rsidRPr="003B2E0D">
        <w:rPr>
          <w:sz w:val="28"/>
          <w:szCs w:val="28"/>
        </w:rPr>
        <w:tab/>
        <w:t xml:space="preserve">овладение элементарными практическими умениями и навыками в различных видах художественной деятельности </w:t>
      </w:r>
      <w:r w:rsidRPr="003B2E0D">
        <w:rPr>
          <w:sz w:val="28"/>
          <w:szCs w:val="28"/>
        </w:rPr>
        <w:lastRenderedPageBreak/>
        <w:t>(рисунке, лепке, художественном конструировании);</w:t>
      </w:r>
    </w:p>
    <w:p w:rsidR="0017246D" w:rsidRPr="003B2E0D" w:rsidRDefault="0017246D" w:rsidP="00172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0D">
        <w:rPr>
          <w:sz w:val="28"/>
          <w:szCs w:val="28"/>
        </w:rPr>
        <w:t>•</w:t>
      </w:r>
      <w:r w:rsidRPr="003B2E0D">
        <w:rPr>
          <w:sz w:val="28"/>
          <w:szCs w:val="28"/>
        </w:rPr>
        <w:tab/>
        <w:t>овладение понятиями и представлениями по изучаемым темам, тематической и терминологической лексикой, используемой при изобразительной деятельности и обсуждении предметов искусства и народного творчества</w:t>
      </w:r>
    </w:p>
    <w:p w:rsidR="0017246D" w:rsidRPr="003B2E0D" w:rsidRDefault="0017246D" w:rsidP="0017246D">
      <w:pPr>
        <w:spacing w:line="360" w:lineRule="auto"/>
        <w:jc w:val="center"/>
        <w:rPr>
          <w:b/>
          <w:i/>
          <w:sz w:val="28"/>
          <w:szCs w:val="28"/>
        </w:rPr>
      </w:pPr>
      <w:r w:rsidRPr="003B2E0D">
        <w:rPr>
          <w:b/>
          <w:i/>
          <w:sz w:val="28"/>
          <w:szCs w:val="28"/>
        </w:rPr>
        <w:t>Минимальный и достаточный уровни  усвоения предметных результатов по учебному предмету «Рисование»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080"/>
      </w:tblGrid>
      <w:tr w:rsidR="0017246D" w:rsidRPr="003B2E0D" w:rsidTr="0016786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D" w:rsidRPr="003B2E0D" w:rsidRDefault="0017246D" w:rsidP="0016786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3B2E0D">
              <w:rPr>
                <w:i/>
                <w:color w:val="000000"/>
                <w:sz w:val="28"/>
                <w:szCs w:val="28"/>
                <w:lang w:eastAsia="en-US"/>
              </w:rPr>
              <w:t>Минимальный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6D" w:rsidRPr="003B2E0D" w:rsidRDefault="0017246D" w:rsidP="0016786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3B2E0D">
              <w:rPr>
                <w:i/>
                <w:color w:val="000000"/>
                <w:sz w:val="28"/>
                <w:szCs w:val="28"/>
                <w:lang w:eastAsia="en-US"/>
              </w:rPr>
              <w:t>Достаточный уровень</w:t>
            </w:r>
          </w:p>
        </w:tc>
      </w:tr>
      <w:tr w:rsidR="0017246D" w:rsidRPr="003B2E0D" w:rsidTr="0016786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sz w:val="28"/>
                <w:szCs w:val="28"/>
                <w:lang w:eastAsia="en-US"/>
              </w:rPr>
              <w:t xml:space="preserve"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выразительных средств изобразительного искусства: «линия», «цвет»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основных цветов солнечного спектра, цветов ахроматического ряда;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названий изображаемых на уроке предметов, действий объектов;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правил работы с краской, карандашом;</w:t>
            </w:r>
            <w:r w:rsidRPr="003B2E0D">
              <w:rPr>
                <w:sz w:val="28"/>
                <w:szCs w:val="28"/>
                <w:lang w:eastAsia="en-US"/>
              </w:rPr>
              <w:t xml:space="preserve"> 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sz w:val="28"/>
                <w:szCs w:val="28"/>
                <w:lang w:eastAsia="en-US"/>
              </w:rPr>
              <w:t xml:space="preserve">знание элементарных правил композиции, </w:t>
            </w:r>
            <w:proofErr w:type="spellStart"/>
            <w:r w:rsidRPr="003B2E0D">
              <w:rPr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3B2E0D">
              <w:rPr>
                <w:sz w:val="28"/>
                <w:szCs w:val="28"/>
                <w:lang w:eastAsia="en-US"/>
              </w:rPr>
              <w:t>, передачи формы предмета и др..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sz w:val="28"/>
                <w:szCs w:val="28"/>
                <w:lang w:eastAsia="en-US"/>
              </w:rPr>
              <w:t xml:space="preserve"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выразительных средств изобразительного искусства: «линия», «цвет»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основных цветов солнечного спектра, цветов ахроматического ряда;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названий изображаемых на уроке предметов, действий объектов;</w:t>
            </w:r>
          </w:p>
          <w:p w:rsidR="0017246D" w:rsidRPr="003B2E0D" w:rsidRDefault="0017246D" w:rsidP="0016786A">
            <w:pPr>
              <w:pStyle w:val="a3"/>
              <w:numPr>
                <w:ilvl w:val="0"/>
                <w:numId w:val="39"/>
              </w:numPr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B2E0D">
              <w:rPr>
                <w:color w:val="000000"/>
                <w:sz w:val="28"/>
                <w:szCs w:val="28"/>
                <w:lang w:eastAsia="en-US"/>
              </w:rPr>
              <w:t>знание правил работы с краской, карандашом.</w:t>
            </w:r>
          </w:p>
          <w:p w:rsidR="0017246D" w:rsidRPr="003B2E0D" w:rsidRDefault="0017246D" w:rsidP="0016786A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7246D" w:rsidRPr="003B2E0D" w:rsidRDefault="0017246D" w:rsidP="0017246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7246D" w:rsidRPr="003B2E0D" w:rsidSect="0017246D">
      <w:pgSz w:w="16838" w:h="11906" w:orient="landscape"/>
      <w:pgMar w:top="720" w:right="720" w:bottom="720" w:left="720" w:header="708" w:footer="708" w:gutter="0"/>
      <w:pgNumType w:start="2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5456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C12C6"/>
    <w:multiLevelType w:val="hybridMultilevel"/>
    <w:tmpl w:val="8E587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F726F"/>
    <w:multiLevelType w:val="hybridMultilevel"/>
    <w:tmpl w:val="36248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006FB"/>
    <w:multiLevelType w:val="hybridMultilevel"/>
    <w:tmpl w:val="CED667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B3420"/>
    <w:multiLevelType w:val="hybridMultilevel"/>
    <w:tmpl w:val="60447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4914"/>
    <w:multiLevelType w:val="hybridMultilevel"/>
    <w:tmpl w:val="B36C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F2597"/>
    <w:multiLevelType w:val="hybridMultilevel"/>
    <w:tmpl w:val="855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4759"/>
    <w:multiLevelType w:val="hybridMultilevel"/>
    <w:tmpl w:val="AFC48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C6179A"/>
    <w:multiLevelType w:val="hybridMultilevel"/>
    <w:tmpl w:val="E80A65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904690C"/>
    <w:multiLevelType w:val="hybridMultilevel"/>
    <w:tmpl w:val="AFD6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11EFB"/>
    <w:multiLevelType w:val="hybridMultilevel"/>
    <w:tmpl w:val="F5A4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741BB"/>
    <w:multiLevelType w:val="hybridMultilevel"/>
    <w:tmpl w:val="FABE0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31771"/>
    <w:multiLevelType w:val="hybridMultilevel"/>
    <w:tmpl w:val="A6F6C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A0201"/>
    <w:multiLevelType w:val="hybridMultilevel"/>
    <w:tmpl w:val="DE1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730B3"/>
    <w:multiLevelType w:val="hybridMultilevel"/>
    <w:tmpl w:val="72AED706"/>
    <w:lvl w:ilvl="0" w:tplc="14B47C34">
      <w:start w:val="5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2DAF4E14"/>
    <w:multiLevelType w:val="hybridMultilevel"/>
    <w:tmpl w:val="5568D0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E330AFE"/>
    <w:multiLevelType w:val="hybridMultilevel"/>
    <w:tmpl w:val="0D1A0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2321F"/>
    <w:multiLevelType w:val="hybridMultilevel"/>
    <w:tmpl w:val="50E26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7B70E9"/>
    <w:multiLevelType w:val="hybridMultilevel"/>
    <w:tmpl w:val="7DA6E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3D0048"/>
    <w:multiLevelType w:val="multilevel"/>
    <w:tmpl w:val="F3906D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7">
    <w:nsid w:val="39C6164D"/>
    <w:multiLevelType w:val="hybridMultilevel"/>
    <w:tmpl w:val="94A6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15448"/>
    <w:multiLevelType w:val="hybridMultilevel"/>
    <w:tmpl w:val="07F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92FB1"/>
    <w:multiLevelType w:val="hybridMultilevel"/>
    <w:tmpl w:val="9B464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B7C80"/>
    <w:multiLevelType w:val="hybridMultilevel"/>
    <w:tmpl w:val="CA584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E14182"/>
    <w:multiLevelType w:val="hybridMultilevel"/>
    <w:tmpl w:val="B134B02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41146815"/>
    <w:multiLevelType w:val="hybridMultilevel"/>
    <w:tmpl w:val="52702A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3474EA6"/>
    <w:multiLevelType w:val="hybridMultilevel"/>
    <w:tmpl w:val="6204B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66FFB"/>
    <w:multiLevelType w:val="hybridMultilevel"/>
    <w:tmpl w:val="B8BEF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D6BCD"/>
    <w:multiLevelType w:val="hybridMultilevel"/>
    <w:tmpl w:val="BF8E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3097D"/>
    <w:multiLevelType w:val="hybridMultilevel"/>
    <w:tmpl w:val="6EA2A2F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4AB66E3D"/>
    <w:multiLevelType w:val="hybridMultilevel"/>
    <w:tmpl w:val="BA74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C63FE1"/>
    <w:multiLevelType w:val="hybridMultilevel"/>
    <w:tmpl w:val="B29CA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9E735A"/>
    <w:multiLevelType w:val="multilevel"/>
    <w:tmpl w:val="21EA8A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0">
    <w:nsid w:val="5CA14A07"/>
    <w:multiLevelType w:val="multilevel"/>
    <w:tmpl w:val="84D0C8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1">
    <w:nsid w:val="5D5E2DE4"/>
    <w:multiLevelType w:val="hybridMultilevel"/>
    <w:tmpl w:val="F98CF902"/>
    <w:lvl w:ilvl="0" w:tplc="5FB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53197"/>
    <w:multiLevelType w:val="hybridMultilevel"/>
    <w:tmpl w:val="ED7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2E68D1"/>
    <w:multiLevelType w:val="hybridMultilevel"/>
    <w:tmpl w:val="82F44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50F2063"/>
    <w:multiLevelType w:val="hybridMultilevel"/>
    <w:tmpl w:val="5BC635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484E23"/>
    <w:multiLevelType w:val="hybridMultilevel"/>
    <w:tmpl w:val="9E26C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9"/>
  </w:num>
  <w:num w:numId="5">
    <w:abstractNumId w:val="35"/>
  </w:num>
  <w:num w:numId="6">
    <w:abstractNumId w:val="0"/>
  </w:num>
  <w:num w:numId="7">
    <w:abstractNumId w:val="41"/>
  </w:num>
  <w:num w:numId="8">
    <w:abstractNumId w:val="12"/>
  </w:num>
  <w:num w:numId="9">
    <w:abstractNumId w:val="22"/>
  </w:num>
  <w:num w:numId="10">
    <w:abstractNumId w:val="24"/>
  </w:num>
  <w:num w:numId="11">
    <w:abstractNumId w:val="47"/>
  </w:num>
  <w:num w:numId="12">
    <w:abstractNumId w:val="45"/>
  </w:num>
  <w:num w:numId="13">
    <w:abstractNumId w:val="4"/>
  </w:num>
  <w:num w:numId="14">
    <w:abstractNumId w:val="1"/>
  </w:num>
  <w:num w:numId="15">
    <w:abstractNumId w:val="2"/>
  </w:num>
  <w:num w:numId="16">
    <w:abstractNumId w:val="21"/>
  </w:num>
  <w:num w:numId="17">
    <w:abstractNumId w:val="31"/>
  </w:num>
  <w:num w:numId="18">
    <w:abstractNumId w:val="37"/>
  </w:num>
  <w:num w:numId="19">
    <w:abstractNumId w:val="36"/>
  </w:num>
  <w:num w:numId="20">
    <w:abstractNumId w:val="6"/>
  </w:num>
  <w:num w:numId="21">
    <w:abstractNumId w:val="49"/>
  </w:num>
  <w:num w:numId="22">
    <w:abstractNumId w:val="16"/>
  </w:num>
  <w:num w:numId="23">
    <w:abstractNumId w:val="30"/>
  </w:num>
  <w:num w:numId="24">
    <w:abstractNumId w:val="38"/>
  </w:num>
  <w:num w:numId="25">
    <w:abstractNumId w:val="5"/>
  </w:num>
  <w:num w:numId="26">
    <w:abstractNumId w:val="25"/>
  </w:num>
  <w:num w:numId="27">
    <w:abstractNumId w:val="15"/>
  </w:num>
  <w:num w:numId="28">
    <w:abstractNumId w:val="43"/>
  </w:num>
  <w:num w:numId="29">
    <w:abstractNumId w:val="23"/>
  </w:num>
  <w:num w:numId="30">
    <w:abstractNumId w:val="48"/>
  </w:num>
  <w:num w:numId="31">
    <w:abstractNumId w:val="13"/>
  </w:num>
  <w:num w:numId="32">
    <w:abstractNumId w:val="42"/>
  </w:num>
  <w:num w:numId="33">
    <w:abstractNumId w:val="33"/>
  </w:num>
  <w:num w:numId="34">
    <w:abstractNumId w:val="32"/>
  </w:num>
  <w:num w:numId="35">
    <w:abstractNumId w:val="40"/>
  </w:num>
  <w:num w:numId="36">
    <w:abstractNumId w:val="39"/>
  </w:num>
  <w:num w:numId="37">
    <w:abstractNumId w:val="28"/>
  </w:num>
  <w:num w:numId="38">
    <w:abstractNumId w:val="26"/>
  </w:num>
  <w:num w:numId="39">
    <w:abstractNumId w:val="20"/>
  </w:num>
  <w:num w:numId="40">
    <w:abstractNumId w:val="14"/>
  </w:num>
  <w:num w:numId="41">
    <w:abstractNumId w:val="27"/>
  </w:num>
  <w:num w:numId="42">
    <w:abstractNumId w:val="8"/>
  </w:num>
  <w:num w:numId="43">
    <w:abstractNumId w:val="11"/>
  </w:num>
  <w:num w:numId="44">
    <w:abstractNumId w:val="46"/>
  </w:num>
  <w:num w:numId="45">
    <w:abstractNumId w:val="17"/>
  </w:num>
  <w:num w:numId="46">
    <w:abstractNumId w:val="29"/>
  </w:num>
  <w:num w:numId="47">
    <w:abstractNumId w:val="34"/>
  </w:num>
  <w:num w:numId="48">
    <w:abstractNumId w:val="10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848"/>
    <w:rsid w:val="00043A96"/>
    <w:rsid w:val="0009604E"/>
    <w:rsid w:val="000C6848"/>
    <w:rsid w:val="00114FAD"/>
    <w:rsid w:val="001159FE"/>
    <w:rsid w:val="001326AB"/>
    <w:rsid w:val="0017246D"/>
    <w:rsid w:val="001C4538"/>
    <w:rsid w:val="00224E82"/>
    <w:rsid w:val="00357066"/>
    <w:rsid w:val="003B2E0D"/>
    <w:rsid w:val="003F464D"/>
    <w:rsid w:val="0046438F"/>
    <w:rsid w:val="004D278B"/>
    <w:rsid w:val="00535F42"/>
    <w:rsid w:val="00565BB4"/>
    <w:rsid w:val="005D0652"/>
    <w:rsid w:val="0069354E"/>
    <w:rsid w:val="006B11D2"/>
    <w:rsid w:val="00721B0C"/>
    <w:rsid w:val="00745602"/>
    <w:rsid w:val="00767C36"/>
    <w:rsid w:val="00861FDB"/>
    <w:rsid w:val="0096183C"/>
    <w:rsid w:val="00A0522D"/>
    <w:rsid w:val="00B80691"/>
    <w:rsid w:val="00BB7B32"/>
    <w:rsid w:val="00BE79F3"/>
    <w:rsid w:val="00C00BAF"/>
    <w:rsid w:val="00CB314F"/>
    <w:rsid w:val="00D44AA5"/>
    <w:rsid w:val="00DA2F53"/>
    <w:rsid w:val="00E81248"/>
    <w:rsid w:val="00F546B3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02"/>
    <w:pPr>
      <w:ind w:left="720"/>
      <w:contextualSpacing/>
    </w:pPr>
  </w:style>
  <w:style w:type="table" w:styleId="a4">
    <w:name w:val="Table Grid"/>
    <w:basedOn w:val="a1"/>
    <w:uiPriority w:val="59"/>
    <w:rsid w:val="0074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5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7456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7456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602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CB314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B31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4B64-DB18-4E21-A27B-6F4F00D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36</cp:revision>
  <dcterms:created xsi:type="dcterms:W3CDTF">2018-09-20T17:21:00Z</dcterms:created>
  <dcterms:modified xsi:type="dcterms:W3CDTF">2023-09-02T18:16:00Z</dcterms:modified>
</cp:coreProperties>
</file>